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EB40" w14:textId="77777777" w:rsidR="000E25C7" w:rsidRDefault="000E25C7" w:rsidP="000E25C7">
      <w:pPr>
        <w:spacing w:line="276" w:lineRule="auto"/>
        <w:jc w:val="center"/>
        <w:rPr>
          <w:rFonts w:ascii="Arial" w:eastAsia="Times New Roman" w:hAnsi="Arial" w:cs="Arial"/>
          <w:b/>
          <w:color w:val="2F5496" w:themeColor="accent1" w:themeShade="BF"/>
          <w:sz w:val="24"/>
          <w:szCs w:val="24"/>
        </w:rPr>
      </w:pPr>
      <w:r>
        <w:rPr>
          <w:rFonts w:ascii="Arial" w:hAnsi="Arial" w:cs="Arial"/>
          <w:b/>
          <w:color w:val="2F5496" w:themeColor="accent1" w:themeShade="BF"/>
          <w:sz w:val="24"/>
          <w:szCs w:val="24"/>
        </w:rPr>
        <w:t xml:space="preserve">Alabama Board of Rehabilitation Services </w:t>
      </w:r>
    </w:p>
    <w:p w14:paraId="2944AE73" w14:textId="77777777" w:rsidR="000E25C7" w:rsidRDefault="000E25C7" w:rsidP="000E25C7">
      <w:pPr>
        <w:spacing w:line="276" w:lineRule="auto"/>
        <w:jc w:val="center"/>
        <w:rPr>
          <w:rFonts w:ascii="Arial" w:hAnsi="Arial" w:cs="Arial"/>
          <w:b/>
          <w:color w:val="2F5496" w:themeColor="accent1" w:themeShade="BF"/>
          <w:sz w:val="24"/>
          <w:szCs w:val="24"/>
        </w:rPr>
      </w:pPr>
      <w:r>
        <w:rPr>
          <w:rFonts w:ascii="Arial" w:hAnsi="Arial" w:cs="Arial"/>
          <w:b/>
          <w:color w:val="2F5496" w:themeColor="accent1" w:themeShade="BF"/>
          <w:sz w:val="24"/>
          <w:szCs w:val="24"/>
        </w:rPr>
        <w:t xml:space="preserve">560 S. Lawrence Street </w:t>
      </w:r>
    </w:p>
    <w:p w14:paraId="4AE52E18" w14:textId="77777777" w:rsidR="000E25C7" w:rsidRDefault="000E25C7" w:rsidP="000E25C7">
      <w:pPr>
        <w:spacing w:line="276" w:lineRule="auto"/>
        <w:jc w:val="center"/>
        <w:rPr>
          <w:rFonts w:ascii="Arial" w:hAnsi="Arial" w:cs="Arial"/>
          <w:b/>
          <w:color w:val="2F5496" w:themeColor="accent1" w:themeShade="BF"/>
          <w:sz w:val="24"/>
          <w:szCs w:val="24"/>
        </w:rPr>
      </w:pPr>
      <w:r>
        <w:rPr>
          <w:rFonts w:ascii="Arial" w:hAnsi="Arial" w:cs="Arial"/>
          <w:b/>
          <w:color w:val="2F5496" w:themeColor="accent1" w:themeShade="BF"/>
          <w:sz w:val="24"/>
          <w:szCs w:val="24"/>
        </w:rPr>
        <w:t xml:space="preserve"> Montgomery, Alabama   </w:t>
      </w:r>
    </w:p>
    <w:p w14:paraId="35339902" w14:textId="77777777" w:rsidR="000E25C7" w:rsidRDefault="000E25C7" w:rsidP="000E25C7">
      <w:pPr>
        <w:spacing w:line="276" w:lineRule="auto"/>
        <w:jc w:val="center"/>
        <w:rPr>
          <w:rFonts w:ascii="Arial" w:hAnsi="Arial" w:cs="Arial"/>
          <w:b/>
          <w:color w:val="2F5496" w:themeColor="accent1" w:themeShade="BF"/>
          <w:sz w:val="24"/>
          <w:szCs w:val="24"/>
        </w:rPr>
      </w:pPr>
      <w:r>
        <w:rPr>
          <w:rFonts w:ascii="Arial" w:hAnsi="Arial" w:cs="Arial"/>
          <w:b/>
          <w:color w:val="2F5496" w:themeColor="accent1" w:themeShade="BF"/>
          <w:sz w:val="24"/>
          <w:szCs w:val="24"/>
        </w:rPr>
        <w:t xml:space="preserve">Thursday, September 11, 2025 </w:t>
      </w:r>
    </w:p>
    <w:p w14:paraId="1781B5CD" w14:textId="77777777" w:rsidR="000E25C7" w:rsidRDefault="000E25C7" w:rsidP="000E25C7">
      <w:pPr>
        <w:spacing w:line="276" w:lineRule="auto"/>
        <w:jc w:val="center"/>
        <w:rPr>
          <w:rFonts w:ascii="Arial" w:hAnsi="Arial" w:cs="Arial"/>
          <w:b/>
          <w:color w:val="2F5496" w:themeColor="accent1" w:themeShade="BF"/>
          <w:sz w:val="24"/>
          <w:szCs w:val="24"/>
        </w:rPr>
      </w:pPr>
      <w:r>
        <w:rPr>
          <w:rFonts w:ascii="Arial" w:hAnsi="Arial" w:cs="Arial"/>
          <w:b/>
          <w:color w:val="2F5496" w:themeColor="accent1" w:themeShade="BF"/>
          <w:sz w:val="24"/>
          <w:szCs w:val="24"/>
        </w:rPr>
        <w:t xml:space="preserve">10:00 a.m. – 12:00 noon </w:t>
      </w:r>
    </w:p>
    <w:p w14:paraId="6628254E" w14:textId="77777777" w:rsidR="000E25C7" w:rsidRDefault="000E25C7" w:rsidP="000E25C7">
      <w:pPr>
        <w:spacing w:line="276" w:lineRule="auto"/>
        <w:jc w:val="center"/>
        <w:rPr>
          <w:rFonts w:ascii="Arial" w:hAnsi="Arial" w:cs="Arial"/>
          <w:b/>
          <w:color w:val="2F5496" w:themeColor="accent1" w:themeShade="BF"/>
          <w:sz w:val="24"/>
          <w:szCs w:val="24"/>
        </w:rPr>
      </w:pPr>
    </w:p>
    <w:p w14:paraId="2D2C0524" w14:textId="77777777" w:rsidR="000E25C7" w:rsidRDefault="000E25C7" w:rsidP="000E25C7">
      <w:pPr>
        <w:spacing w:line="276" w:lineRule="auto"/>
        <w:jc w:val="center"/>
        <w:rPr>
          <w:rFonts w:ascii="Arial" w:hAnsi="Arial" w:cs="Arial"/>
          <w:i/>
          <w:color w:val="4472C4" w:themeColor="accent1"/>
          <w:sz w:val="24"/>
          <w:szCs w:val="24"/>
        </w:rPr>
      </w:pPr>
      <w:r>
        <w:rPr>
          <w:rFonts w:ascii="Arial" w:hAnsi="Arial" w:cs="Arial"/>
          <w:b/>
          <w:color w:val="2F5496" w:themeColor="accent1" w:themeShade="BF"/>
          <w:sz w:val="24"/>
          <w:szCs w:val="24"/>
        </w:rPr>
        <w:t xml:space="preserve">AGENDA </w:t>
      </w:r>
      <w:r>
        <w:rPr>
          <w:rFonts w:ascii="Arial" w:hAnsi="Arial" w:cs="Arial"/>
          <w:i/>
          <w:color w:val="4472C4" w:themeColor="accent1"/>
          <w:sz w:val="24"/>
          <w:szCs w:val="24"/>
        </w:rPr>
        <w:t>___________________________________________________________________________</w:t>
      </w:r>
    </w:p>
    <w:p w14:paraId="57F4FFAA" w14:textId="77777777" w:rsidR="000E25C7" w:rsidRDefault="000E25C7" w:rsidP="000E25C7">
      <w:pPr>
        <w:ind w:firstLine="720"/>
        <w:rPr>
          <w:rFonts w:ascii="Arial" w:hAnsi="Arial" w:cs="Arial"/>
          <w:sz w:val="22"/>
        </w:rPr>
      </w:pPr>
      <w:r>
        <w:rPr>
          <w:rFonts w:ascii="Arial" w:hAnsi="Arial" w:cs="Arial"/>
          <w:sz w:val="22"/>
        </w:rPr>
        <w:t>Call to Order</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Charles Wilkinson, Chair</w:t>
      </w:r>
    </w:p>
    <w:p w14:paraId="6D00F672" w14:textId="77777777" w:rsidR="000E25C7" w:rsidRDefault="000E25C7" w:rsidP="000E25C7">
      <w:pPr>
        <w:rPr>
          <w:rFonts w:ascii="Arial" w:hAnsi="Arial" w:cs="Arial"/>
          <w:sz w:val="22"/>
        </w:rPr>
      </w:pPr>
    </w:p>
    <w:p w14:paraId="58FB5D83" w14:textId="77777777" w:rsidR="000E25C7" w:rsidRDefault="000E25C7" w:rsidP="000E25C7">
      <w:pPr>
        <w:ind w:firstLine="720"/>
        <w:rPr>
          <w:rFonts w:ascii="Arial" w:hAnsi="Arial" w:cs="Arial"/>
          <w:sz w:val="22"/>
        </w:rPr>
      </w:pPr>
      <w:r>
        <w:rPr>
          <w:rFonts w:ascii="Arial" w:hAnsi="Arial" w:cs="Arial"/>
          <w:sz w:val="22"/>
        </w:rPr>
        <w:t>Prayer</w:t>
      </w:r>
    </w:p>
    <w:p w14:paraId="3E3F4C39" w14:textId="77777777" w:rsidR="000E25C7" w:rsidRDefault="000E25C7" w:rsidP="000E25C7">
      <w:pPr>
        <w:rPr>
          <w:rFonts w:ascii="Arial" w:hAnsi="Arial" w:cs="Arial"/>
          <w:sz w:val="22"/>
        </w:rPr>
      </w:pPr>
    </w:p>
    <w:p w14:paraId="1D5BF42F" w14:textId="77777777" w:rsidR="000E25C7" w:rsidRDefault="000E25C7" w:rsidP="000E25C7">
      <w:pPr>
        <w:ind w:firstLine="720"/>
        <w:rPr>
          <w:rFonts w:ascii="Arial" w:hAnsi="Arial" w:cs="Arial"/>
          <w:sz w:val="22"/>
        </w:rPr>
      </w:pPr>
      <w:r>
        <w:rPr>
          <w:rFonts w:ascii="Arial" w:hAnsi="Arial" w:cs="Arial"/>
          <w:sz w:val="22"/>
        </w:rPr>
        <w:t xml:space="preserve">Verification of Quorum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Karen Freeman  </w:t>
      </w:r>
    </w:p>
    <w:p w14:paraId="6BB381DE" w14:textId="77777777" w:rsidR="000E25C7" w:rsidRDefault="000E25C7" w:rsidP="000E25C7">
      <w:pPr>
        <w:ind w:firstLine="720"/>
        <w:rPr>
          <w:rFonts w:ascii="Arial" w:hAnsi="Arial" w:cs="Arial"/>
          <w:sz w:val="22"/>
        </w:rPr>
      </w:pPr>
    </w:p>
    <w:p w14:paraId="608A16D6" w14:textId="77777777" w:rsidR="000E25C7" w:rsidRDefault="000E25C7" w:rsidP="000E25C7">
      <w:pPr>
        <w:ind w:firstLine="720"/>
        <w:rPr>
          <w:rFonts w:ascii="Arial" w:hAnsi="Arial" w:cs="Arial"/>
          <w:sz w:val="22"/>
        </w:rPr>
      </w:pPr>
      <w:r>
        <w:rPr>
          <w:rFonts w:ascii="Arial" w:hAnsi="Arial" w:cs="Arial"/>
          <w:sz w:val="22"/>
        </w:rPr>
        <w:t>Verification of Open Meeting Act Notice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2C9AECE1" w14:textId="77777777" w:rsidR="000E25C7" w:rsidRDefault="000E25C7" w:rsidP="000E25C7">
      <w:pPr>
        <w:rPr>
          <w:rFonts w:ascii="Arial" w:hAnsi="Arial" w:cs="Arial"/>
          <w:sz w:val="22"/>
        </w:rPr>
      </w:pPr>
    </w:p>
    <w:p w14:paraId="4E7E451C" w14:textId="77777777" w:rsidR="000E25C7" w:rsidRDefault="000E25C7" w:rsidP="000E25C7">
      <w:pPr>
        <w:ind w:firstLine="720"/>
        <w:rPr>
          <w:rFonts w:ascii="Arial" w:hAnsi="Arial" w:cs="Arial"/>
          <w:sz w:val="22"/>
        </w:rPr>
      </w:pPr>
      <w:r>
        <w:rPr>
          <w:rFonts w:ascii="Arial" w:hAnsi="Arial" w:cs="Arial"/>
          <w:sz w:val="22"/>
        </w:rPr>
        <w:t>Approval of Agenda</w:t>
      </w:r>
      <w:r>
        <w:rPr>
          <w:rFonts w:ascii="Arial" w:hAnsi="Arial" w:cs="Arial"/>
          <w:sz w:val="22"/>
        </w:rPr>
        <w:tab/>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5D2E270D" w14:textId="77777777" w:rsidR="000E25C7" w:rsidRDefault="000E25C7" w:rsidP="000E25C7">
      <w:pPr>
        <w:rPr>
          <w:rFonts w:ascii="Arial" w:hAnsi="Arial" w:cs="Arial"/>
          <w:sz w:val="22"/>
        </w:rPr>
      </w:pPr>
    </w:p>
    <w:p w14:paraId="4E9CFC6E" w14:textId="77777777" w:rsidR="000E25C7" w:rsidRDefault="000E25C7" w:rsidP="000E25C7">
      <w:pPr>
        <w:ind w:firstLine="720"/>
        <w:rPr>
          <w:rFonts w:ascii="Arial" w:hAnsi="Arial" w:cs="Arial"/>
          <w:sz w:val="22"/>
        </w:rPr>
      </w:pPr>
      <w:r>
        <w:rPr>
          <w:rFonts w:ascii="Arial" w:hAnsi="Arial" w:cs="Arial"/>
          <w:sz w:val="22"/>
        </w:rPr>
        <w:t>Approval of Minutes for the June 26, 2025 meeting</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778CF893" w14:textId="77777777" w:rsidR="000E25C7" w:rsidRDefault="000E25C7" w:rsidP="000E25C7">
      <w:pPr>
        <w:ind w:firstLine="720"/>
        <w:rPr>
          <w:rFonts w:ascii="Arial" w:hAnsi="Arial" w:cs="Arial"/>
          <w:b/>
          <w:i/>
          <w:sz w:val="22"/>
          <w:u w:val="single"/>
        </w:rPr>
      </w:pPr>
    </w:p>
    <w:p w14:paraId="22B6EEBF" w14:textId="77777777" w:rsidR="000E25C7" w:rsidRDefault="000E25C7" w:rsidP="000E25C7">
      <w:pPr>
        <w:ind w:firstLine="720"/>
        <w:rPr>
          <w:rFonts w:ascii="Arial" w:hAnsi="Arial" w:cs="Arial"/>
          <w:bCs/>
          <w:iCs/>
          <w:sz w:val="22"/>
        </w:rPr>
      </w:pPr>
      <w:r>
        <w:rPr>
          <w:rFonts w:ascii="Arial" w:hAnsi="Arial" w:cs="Arial"/>
          <w:b/>
          <w:i/>
          <w:sz w:val="22"/>
          <w:u w:val="single"/>
        </w:rPr>
        <w:t>New Business:</w:t>
      </w:r>
    </w:p>
    <w:p w14:paraId="7CE195E2" w14:textId="77777777" w:rsidR="000E25C7" w:rsidRDefault="000E25C7" w:rsidP="000E25C7">
      <w:pPr>
        <w:ind w:left="7920" w:hanging="7200"/>
        <w:rPr>
          <w:rFonts w:ascii="Arial" w:hAnsi="Arial" w:cs="Arial"/>
          <w:iCs/>
          <w:sz w:val="22"/>
        </w:rPr>
      </w:pPr>
    </w:p>
    <w:p w14:paraId="754009A4" w14:textId="77777777" w:rsidR="000E25C7" w:rsidRDefault="000E25C7" w:rsidP="000E25C7">
      <w:pPr>
        <w:ind w:left="7920" w:hanging="7200"/>
        <w:rPr>
          <w:rFonts w:ascii="Arial" w:hAnsi="Arial" w:cs="Arial"/>
          <w:iCs/>
          <w:sz w:val="22"/>
        </w:rPr>
      </w:pPr>
      <w:r>
        <w:rPr>
          <w:rFonts w:ascii="Arial" w:hAnsi="Arial" w:cs="Arial"/>
          <w:iCs/>
          <w:sz w:val="22"/>
        </w:rPr>
        <w:t xml:space="preserve">ADRS Operations Plan     FY 2025 – 2026 </w:t>
      </w:r>
      <w:r>
        <w:rPr>
          <w:rFonts w:ascii="Arial" w:hAnsi="Arial" w:cs="Arial"/>
          <w:iCs/>
          <w:sz w:val="22"/>
        </w:rPr>
        <w:tab/>
        <w:t xml:space="preserve">Shay Cannon, Chief Financial Officer </w:t>
      </w:r>
      <w:r>
        <w:rPr>
          <w:rFonts w:ascii="Arial" w:hAnsi="Arial" w:cs="Arial"/>
          <w:iCs/>
          <w:sz w:val="22"/>
        </w:rPr>
        <w:tab/>
      </w:r>
      <w:r>
        <w:rPr>
          <w:rFonts w:ascii="Arial" w:hAnsi="Arial" w:cs="Arial"/>
          <w:iCs/>
          <w:sz w:val="22"/>
        </w:rPr>
        <w:tab/>
      </w:r>
    </w:p>
    <w:p w14:paraId="34BED33D" w14:textId="77777777" w:rsidR="000E25C7" w:rsidRDefault="000E25C7" w:rsidP="000E25C7">
      <w:pPr>
        <w:rPr>
          <w:rFonts w:ascii="Arial" w:hAnsi="Arial" w:cs="Arial"/>
          <w:i/>
          <w:sz w:val="22"/>
        </w:rPr>
      </w:pPr>
      <w:r>
        <w:rPr>
          <w:rFonts w:ascii="Arial" w:hAnsi="Arial" w:cs="Arial"/>
          <w:i/>
          <w:sz w:val="22"/>
        </w:rPr>
        <w:tab/>
      </w:r>
    </w:p>
    <w:p w14:paraId="17BA8BFA" w14:textId="77777777" w:rsidR="000E25C7" w:rsidRDefault="000E25C7" w:rsidP="000E25C7">
      <w:pPr>
        <w:rPr>
          <w:rFonts w:ascii="Arial" w:hAnsi="Arial" w:cs="Arial"/>
          <w:iCs/>
          <w:sz w:val="22"/>
        </w:rPr>
      </w:pPr>
      <w:r>
        <w:rPr>
          <w:rFonts w:ascii="Arial" w:hAnsi="Arial" w:cs="Arial"/>
          <w:iCs/>
          <w:sz w:val="22"/>
        </w:rPr>
        <w:tab/>
        <w:t xml:space="preserve">ADRS Personnel Staffing Plan     FY 2025 – 2026 </w:t>
      </w:r>
      <w:r>
        <w:rPr>
          <w:rFonts w:ascii="Arial" w:hAnsi="Arial" w:cs="Arial"/>
          <w:iCs/>
          <w:sz w:val="22"/>
        </w:rPr>
        <w:tab/>
      </w:r>
      <w:r>
        <w:rPr>
          <w:rFonts w:ascii="Arial" w:hAnsi="Arial" w:cs="Arial"/>
          <w:iCs/>
          <w:sz w:val="22"/>
        </w:rPr>
        <w:tab/>
      </w:r>
      <w:r>
        <w:rPr>
          <w:rFonts w:ascii="Arial" w:hAnsi="Arial" w:cs="Arial"/>
          <w:iCs/>
          <w:sz w:val="22"/>
        </w:rPr>
        <w:tab/>
      </w:r>
      <w:r>
        <w:rPr>
          <w:rFonts w:ascii="Arial" w:hAnsi="Arial" w:cs="Arial"/>
          <w:iCs/>
          <w:sz w:val="22"/>
        </w:rPr>
        <w:tab/>
        <w:t xml:space="preserve">Tracy Bird, Human Resource  </w:t>
      </w:r>
    </w:p>
    <w:p w14:paraId="6A98ADDD" w14:textId="77777777" w:rsidR="000E25C7" w:rsidRDefault="000E25C7" w:rsidP="000E25C7">
      <w:pPr>
        <w:rPr>
          <w:rFonts w:ascii="Arial" w:hAnsi="Arial" w:cs="Arial"/>
          <w:iCs/>
          <w:sz w:val="22"/>
        </w:rPr>
      </w:pP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
          <w:sz w:val="22"/>
        </w:rPr>
        <w:tab/>
      </w:r>
      <w:r>
        <w:rPr>
          <w:rFonts w:ascii="Arial" w:hAnsi="Arial" w:cs="Arial"/>
          <w:iCs/>
          <w:sz w:val="22"/>
        </w:rPr>
        <w:t xml:space="preserve">Development Director </w:t>
      </w:r>
    </w:p>
    <w:p w14:paraId="7E52F264" w14:textId="77777777" w:rsidR="000E25C7" w:rsidRDefault="000E25C7" w:rsidP="000E25C7">
      <w:pPr>
        <w:ind w:left="7200" w:hanging="6480"/>
        <w:rPr>
          <w:rFonts w:ascii="Arial" w:hAnsi="Arial" w:cs="Arial"/>
          <w:sz w:val="22"/>
        </w:rPr>
      </w:pPr>
    </w:p>
    <w:p w14:paraId="4F29D0E0" w14:textId="77777777" w:rsidR="000E25C7" w:rsidRDefault="000E25C7" w:rsidP="000E25C7">
      <w:pPr>
        <w:pStyle w:val="ListParagraph"/>
        <w:numPr>
          <w:ilvl w:val="0"/>
          <w:numId w:val="30"/>
        </w:numPr>
        <w:spacing w:after="0" w:line="240" w:lineRule="auto"/>
        <w:jc w:val="left"/>
        <w:rPr>
          <w:rFonts w:ascii="Arial" w:hAnsi="Arial" w:cs="Arial"/>
          <w:sz w:val="22"/>
        </w:rPr>
      </w:pPr>
      <w:r>
        <w:rPr>
          <w:rFonts w:ascii="Arial" w:hAnsi="Arial" w:cs="Arial"/>
          <w:sz w:val="22"/>
        </w:rPr>
        <w:t xml:space="preserve">Approval - ADRS Operations Plan     FY 2025 – 2026 </w:t>
      </w:r>
      <w:r>
        <w:rPr>
          <w:rFonts w:ascii="Arial" w:hAnsi="Arial" w:cs="Arial"/>
          <w:sz w:val="22"/>
        </w:rPr>
        <w:tab/>
      </w:r>
      <w:r>
        <w:rPr>
          <w:rFonts w:ascii="Arial" w:hAnsi="Arial" w:cs="Arial"/>
          <w:sz w:val="22"/>
        </w:rPr>
        <w:tab/>
        <w:t xml:space="preserve">Charles Wilkinson </w:t>
      </w:r>
    </w:p>
    <w:p w14:paraId="123F069B" w14:textId="77777777" w:rsidR="000E25C7" w:rsidRDefault="000E25C7" w:rsidP="000E25C7">
      <w:pPr>
        <w:pStyle w:val="ListParagraph"/>
        <w:ind w:left="1440"/>
        <w:rPr>
          <w:rFonts w:ascii="Arial" w:hAnsi="Arial" w:cs="Arial"/>
          <w:sz w:val="22"/>
        </w:rPr>
      </w:pPr>
    </w:p>
    <w:p w14:paraId="16ED2AFF" w14:textId="77777777" w:rsidR="000E25C7" w:rsidRDefault="000E25C7" w:rsidP="000E25C7">
      <w:pPr>
        <w:pStyle w:val="ListParagraph"/>
        <w:numPr>
          <w:ilvl w:val="0"/>
          <w:numId w:val="30"/>
        </w:numPr>
        <w:spacing w:after="0" w:line="240" w:lineRule="auto"/>
        <w:jc w:val="left"/>
        <w:rPr>
          <w:rFonts w:ascii="Arial" w:hAnsi="Arial" w:cs="Arial"/>
          <w:sz w:val="22"/>
        </w:rPr>
      </w:pPr>
      <w:r>
        <w:rPr>
          <w:rFonts w:ascii="Arial" w:hAnsi="Arial" w:cs="Arial"/>
          <w:sz w:val="22"/>
        </w:rPr>
        <w:t xml:space="preserve">Approval – ADRS Personnel Staffing Plan     FY 2025 – 2026 </w:t>
      </w:r>
      <w:r>
        <w:rPr>
          <w:rFonts w:ascii="Arial" w:hAnsi="Arial" w:cs="Arial"/>
          <w:sz w:val="22"/>
        </w:rPr>
        <w:tab/>
        <w:t xml:space="preserve">Charles Wilkinson </w:t>
      </w:r>
    </w:p>
    <w:p w14:paraId="23974571" w14:textId="77777777" w:rsidR="000E25C7" w:rsidRDefault="000E25C7" w:rsidP="000E25C7">
      <w:pPr>
        <w:ind w:left="7200" w:hanging="6480"/>
        <w:rPr>
          <w:rFonts w:ascii="Arial" w:hAnsi="Arial" w:cs="Arial"/>
          <w:sz w:val="22"/>
        </w:rPr>
      </w:pPr>
    </w:p>
    <w:p w14:paraId="7D4FBA7E" w14:textId="77777777" w:rsidR="000E25C7" w:rsidRDefault="000E25C7" w:rsidP="000E25C7">
      <w:pPr>
        <w:ind w:left="7200" w:hanging="6480"/>
        <w:rPr>
          <w:rFonts w:ascii="Arial" w:hAnsi="Arial" w:cs="Arial"/>
          <w:sz w:val="22"/>
        </w:rPr>
      </w:pPr>
    </w:p>
    <w:p w14:paraId="76B267AF" w14:textId="77777777" w:rsidR="000E25C7" w:rsidRDefault="000E25C7" w:rsidP="000E25C7">
      <w:pPr>
        <w:ind w:left="7200" w:hanging="6480"/>
        <w:rPr>
          <w:rFonts w:ascii="Arial" w:hAnsi="Arial" w:cs="Arial"/>
          <w:sz w:val="22"/>
        </w:rPr>
      </w:pPr>
      <w:r>
        <w:rPr>
          <w:rFonts w:ascii="Arial" w:hAnsi="Arial" w:cs="Arial"/>
          <w:sz w:val="22"/>
        </w:rPr>
        <w:t xml:space="preserve">Board Member Questions and Division Updates </w:t>
      </w:r>
      <w:r>
        <w:rPr>
          <w:rFonts w:ascii="Arial" w:hAnsi="Arial" w:cs="Arial"/>
          <w:sz w:val="22"/>
        </w:rPr>
        <w:tab/>
      </w:r>
      <w:r>
        <w:rPr>
          <w:rFonts w:ascii="Arial" w:hAnsi="Arial" w:cs="Arial"/>
          <w:sz w:val="22"/>
        </w:rPr>
        <w:tab/>
        <w:t xml:space="preserve">Executive Leadership Team </w:t>
      </w:r>
    </w:p>
    <w:p w14:paraId="3540A4C7" w14:textId="77777777" w:rsidR="000E25C7" w:rsidRDefault="000E25C7" w:rsidP="000E25C7">
      <w:pPr>
        <w:ind w:left="7200" w:hanging="6480"/>
        <w:rPr>
          <w:rFonts w:ascii="Arial" w:hAnsi="Arial" w:cs="Arial"/>
          <w:sz w:val="22"/>
        </w:rPr>
      </w:pPr>
    </w:p>
    <w:p w14:paraId="0BFE380B" w14:textId="77777777" w:rsidR="000E25C7" w:rsidRDefault="000E25C7" w:rsidP="000E25C7">
      <w:pPr>
        <w:ind w:left="7200" w:hanging="6480"/>
        <w:rPr>
          <w:rFonts w:ascii="Arial" w:hAnsi="Arial" w:cs="Arial"/>
          <w:sz w:val="22"/>
        </w:rPr>
      </w:pPr>
    </w:p>
    <w:p w14:paraId="32B8B7FE" w14:textId="77777777" w:rsidR="000E25C7" w:rsidRDefault="000E25C7" w:rsidP="000E25C7">
      <w:pPr>
        <w:ind w:left="7920" w:hanging="7200"/>
        <w:rPr>
          <w:rFonts w:ascii="Arial" w:hAnsi="Arial" w:cs="Arial"/>
          <w:sz w:val="22"/>
        </w:rPr>
      </w:pPr>
      <w:r>
        <w:rPr>
          <w:rFonts w:ascii="Arial" w:hAnsi="Arial" w:cs="Arial"/>
          <w:sz w:val="22"/>
        </w:rPr>
        <w:t xml:space="preserve">Commissioner’s Comments and Legislative Update </w:t>
      </w:r>
      <w:r>
        <w:rPr>
          <w:rFonts w:ascii="Arial" w:hAnsi="Arial" w:cs="Arial"/>
          <w:sz w:val="22"/>
        </w:rPr>
        <w:tab/>
        <w:t xml:space="preserve">Jane Elizabeth Burdeshaw, Commissioner </w:t>
      </w:r>
    </w:p>
    <w:p w14:paraId="73775560" w14:textId="77777777" w:rsidR="000E25C7" w:rsidRDefault="000E25C7" w:rsidP="000E25C7">
      <w:pPr>
        <w:ind w:left="7200" w:firstLine="720"/>
        <w:rPr>
          <w:rFonts w:ascii="Arial" w:hAnsi="Arial" w:cs="Arial"/>
          <w:sz w:val="22"/>
        </w:rPr>
      </w:pPr>
      <w:r>
        <w:rPr>
          <w:rFonts w:ascii="Arial" w:hAnsi="Arial" w:cs="Arial"/>
          <w:sz w:val="22"/>
        </w:rPr>
        <w:t xml:space="preserve">                                                                      </w:t>
      </w:r>
    </w:p>
    <w:p w14:paraId="30197C9B" w14:textId="727B8D3A" w:rsidR="000E25C7" w:rsidRPr="000E25C7" w:rsidRDefault="000E25C7" w:rsidP="000E25C7">
      <w:pPr>
        <w:ind w:firstLine="720"/>
        <w:rPr>
          <w:rFonts w:ascii="Arial" w:hAnsi="Arial" w:cs="Arial"/>
          <w:sz w:val="22"/>
        </w:rPr>
      </w:pPr>
      <w:r>
        <w:rPr>
          <w:rFonts w:ascii="Arial" w:hAnsi="Arial" w:cs="Arial"/>
          <w:sz w:val="22"/>
        </w:rPr>
        <w:t xml:space="preserve"> </w:t>
      </w:r>
      <w:r>
        <w:rPr>
          <w:rFonts w:ascii="Arial" w:hAnsi="Arial" w:cs="Arial"/>
          <w:b/>
          <w:i/>
          <w:sz w:val="22"/>
          <w:u w:val="single"/>
        </w:rPr>
        <w:t>Announcements:</w:t>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r>
      <w:r>
        <w:rPr>
          <w:rFonts w:ascii="Arial" w:hAnsi="Arial" w:cs="Arial"/>
          <w:bCs/>
          <w:iCs/>
          <w:sz w:val="22"/>
        </w:rPr>
        <w:tab/>
        <w:t xml:space="preserve">Charles Wilkinson </w:t>
      </w:r>
    </w:p>
    <w:p w14:paraId="5CCE1296" w14:textId="77777777" w:rsidR="000E25C7" w:rsidRDefault="000E25C7" w:rsidP="000E25C7">
      <w:pPr>
        <w:ind w:firstLine="720"/>
        <w:rPr>
          <w:rFonts w:ascii="Arial" w:hAnsi="Arial" w:cs="Arial"/>
          <w:sz w:val="22"/>
        </w:rPr>
      </w:pPr>
    </w:p>
    <w:p w14:paraId="68ABDAE2" w14:textId="77777777" w:rsidR="000E25C7" w:rsidRDefault="000E25C7" w:rsidP="000E25C7">
      <w:pPr>
        <w:ind w:firstLine="720"/>
        <w:rPr>
          <w:rFonts w:ascii="Arial" w:hAnsi="Arial" w:cs="Arial"/>
          <w:b/>
          <w:i/>
          <w:sz w:val="22"/>
        </w:rPr>
      </w:pPr>
      <w:r>
        <w:rPr>
          <w:rFonts w:ascii="Arial" w:hAnsi="Arial" w:cs="Arial"/>
          <w:sz w:val="22"/>
        </w:rPr>
        <w:t xml:space="preserve">Alabama Board of Rehabilitation Services meeting dates for </w:t>
      </w:r>
      <w:r>
        <w:rPr>
          <w:rFonts w:ascii="Arial" w:hAnsi="Arial" w:cs="Arial"/>
          <w:b/>
          <w:i/>
          <w:sz w:val="22"/>
        </w:rPr>
        <w:t>2025:</w:t>
      </w:r>
    </w:p>
    <w:p w14:paraId="23F8FA80" w14:textId="77777777" w:rsidR="000E25C7" w:rsidRDefault="000E25C7" w:rsidP="000E25C7">
      <w:pPr>
        <w:ind w:firstLine="720"/>
        <w:rPr>
          <w:rFonts w:ascii="Arial" w:hAnsi="Arial" w:cs="Arial"/>
          <w:b/>
          <w:i/>
          <w:sz w:val="22"/>
        </w:rPr>
      </w:pPr>
    </w:p>
    <w:p w14:paraId="21AED7A5" w14:textId="77777777" w:rsidR="000E25C7" w:rsidRDefault="000E25C7" w:rsidP="000E25C7">
      <w:pPr>
        <w:pStyle w:val="ListParagraph"/>
        <w:numPr>
          <w:ilvl w:val="0"/>
          <w:numId w:val="31"/>
        </w:numPr>
        <w:spacing w:after="0" w:line="240" w:lineRule="auto"/>
        <w:jc w:val="left"/>
        <w:rPr>
          <w:rFonts w:ascii="Arial" w:hAnsi="Arial" w:cs="Arial"/>
          <w:sz w:val="22"/>
        </w:rPr>
      </w:pPr>
      <w:r>
        <w:rPr>
          <w:rFonts w:ascii="Arial" w:hAnsi="Arial" w:cs="Arial"/>
          <w:b/>
          <w:sz w:val="22"/>
        </w:rPr>
        <w:t>Thursday, December 4, 2025</w:t>
      </w:r>
      <w:r>
        <w:rPr>
          <w:rFonts w:ascii="Arial" w:hAnsi="Arial" w:cs="Arial"/>
          <w:sz w:val="22"/>
        </w:rPr>
        <w:t xml:space="preserve"> </w:t>
      </w:r>
      <w:r>
        <w:rPr>
          <w:rFonts w:ascii="Arial" w:hAnsi="Arial" w:cs="Arial"/>
          <w:b/>
          <w:sz w:val="22"/>
        </w:rPr>
        <w:t xml:space="preserve">– 10:00 a.m., </w:t>
      </w:r>
      <w:r>
        <w:rPr>
          <w:rFonts w:ascii="Arial" w:hAnsi="Arial" w:cs="Arial"/>
          <w:sz w:val="22"/>
        </w:rPr>
        <w:t xml:space="preserve">Montgomery/State Office </w:t>
      </w:r>
    </w:p>
    <w:p w14:paraId="4B9391EF" w14:textId="77777777" w:rsidR="000E25C7" w:rsidRDefault="000E25C7" w:rsidP="000E25C7">
      <w:pPr>
        <w:ind w:firstLine="720"/>
        <w:rPr>
          <w:rFonts w:ascii="Arial" w:hAnsi="Arial" w:cs="Arial"/>
          <w:sz w:val="22"/>
        </w:rPr>
      </w:pPr>
    </w:p>
    <w:p w14:paraId="7752521E" w14:textId="77777777" w:rsidR="000E25C7" w:rsidRDefault="000E25C7" w:rsidP="000E25C7">
      <w:pPr>
        <w:rPr>
          <w:rFonts w:ascii="Arial" w:hAnsi="Arial" w:cs="Arial"/>
          <w:i/>
          <w:color w:val="4472C4" w:themeColor="accent1"/>
          <w:sz w:val="22"/>
        </w:rPr>
      </w:pPr>
      <w:r>
        <w:rPr>
          <w:rFonts w:ascii="Arial" w:hAnsi="Arial" w:cs="Arial"/>
          <w:i/>
          <w:sz w:val="22"/>
        </w:rPr>
        <w:t xml:space="preserve">     </w:t>
      </w:r>
      <w:r>
        <w:rPr>
          <w:rFonts w:ascii="Arial" w:hAnsi="Arial" w:cs="Arial"/>
          <w:i/>
          <w:color w:val="4472C4" w:themeColor="accent1"/>
          <w:sz w:val="22"/>
        </w:rPr>
        <w:t>________________________________________________________________________________</w:t>
      </w:r>
    </w:p>
    <w:p w14:paraId="2C253000" w14:textId="77777777" w:rsidR="000E25C7" w:rsidRDefault="000E25C7" w:rsidP="000E25C7">
      <w:pPr>
        <w:rPr>
          <w:rFonts w:ascii="Arial" w:hAnsi="Arial" w:cs="Arial"/>
          <w:color w:val="4472C4" w:themeColor="accent1"/>
          <w:sz w:val="22"/>
        </w:rPr>
      </w:pPr>
      <w:r>
        <w:rPr>
          <w:rFonts w:ascii="Arial" w:hAnsi="Arial" w:cs="Arial"/>
          <w:i/>
          <w:color w:val="4472C4" w:themeColor="accent1"/>
          <w:sz w:val="22"/>
        </w:rPr>
        <w:t xml:space="preserve">       </w:t>
      </w:r>
      <w:r>
        <w:rPr>
          <w:i/>
          <w:color w:val="4472C4" w:themeColor="accent1"/>
          <w:sz w:val="22"/>
        </w:rPr>
        <w:t>Our Mission:  to enable Alabama’s children and adults with disabilities to achieve their maximum potential.</w:t>
      </w:r>
      <w:r>
        <w:rPr>
          <w:rFonts w:ascii="Arial" w:hAnsi="Arial" w:cs="Arial"/>
          <w:color w:val="4472C4" w:themeColor="accent1"/>
          <w:sz w:val="22"/>
        </w:rPr>
        <w:t xml:space="preserve"> </w:t>
      </w:r>
    </w:p>
    <w:p w14:paraId="7B95052E" w14:textId="77777777" w:rsidR="000E25C7" w:rsidRDefault="000E25C7" w:rsidP="000E25C7">
      <w:pPr>
        <w:ind w:firstLine="720"/>
        <w:rPr>
          <w:rFonts w:ascii="Arial" w:hAnsi="Arial" w:cs="Arial"/>
          <w:sz w:val="22"/>
        </w:rPr>
      </w:pPr>
    </w:p>
    <w:p w14:paraId="1EF49E50" w14:textId="77777777" w:rsidR="000E25C7" w:rsidRDefault="000E25C7" w:rsidP="000E25C7">
      <w:pPr>
        <w:ind w:firstLine="720"/>
        <w:rPr>
          <w:rFonts w:ascii="Arial" w:hAnsi="Arial" w:cs="Arial"/>
          <w:b/>
          <w:i/>
          <w:sz w:val="22"/>
        </w:rPr>
      </w:pPr>
      <w:r>
        <w:rPr>
          <w:rFonts w:ascii="Arial" w:hAnsi="Arial" w:cs="Arial"/>
          <w:sz w:val="22"/>
        </w:rPr>
        <w:t xml:space="preserve">Alabama Board of Rehabilitation Services </w:t>
      </w:r>
      <w:r>
        <w:rPr>
          <w:rFonts w:ascii="Arial" w:hAnsi="Arial" w:cs="Arial"/>
          <w:b/>
          <w:bCs/>
          <w:i/>
          <w:iCs/>
          <w:sz w:val="22"/>
          <w:u w:val="single"/>
        </w:rPr>
        <w:t xml:space="preserve">proposed </w:t>
      </w:r>
      <w:r>
        <w:rPr>
          <w:rFonts w:ascii="Arial" w:hAnsi="Arial" w:cs="Arial"/>
          <w:sz w:val="22"/>
        </w:rPr>
        <w:t xml:space="preserve">meeting dates for </w:t>
      </w:r>
      <w:r>
        <w:rPr>
          <w:rFonts w:ascii="Arial" w:hAnsi="Arial" w:cs="Arial"/>
          <w:b/>
          <w:i/>
          <w:sz w:val="22"/>
        </w:rPr>
        <w:t>2026:</w:t>
      </w:r>
    </w:p>
    <w:p w14:paraId="296A2C6B" w14:textId="77777777" w:rsidR="000E25C7" w:rsidRDefault="000E25C7" w:rsidP="000E25C7">
      <w:pPr>
        <w:ind w:firstLine="720"/>
        <w:rPr>
          <w:rFonts w:ascii="Arial" w:hAnsi="Arial" w:cs="Arial"/>
          <w:b/>
          <w:i/>
          <w:sz w:val="22"/>
        </w:rPr>
      </w:pPr>
    </w:p>
    <w:p w14:paraId="6936D80A" w14:textId="77777777" w:rsidR="000E25C7" w:rsidRDefault="000E25C7" w:rsidP="000E25C7">
      <w:pPr>
        <w:pStyle w:val="ListParagraph"/>
        <w:numPr>
          <w:ilvl w:val="0"/>
          <w:numId w:val="31"/>
        </w:numPr>
        <w:spacing w:after="0" w:line="240" w:lineRule="auto"/>
        <w:jc w:val="left"/>
        <w:rPr>
          <w:rFonts w:ascii="Arial" w:hAnsi="Arial" w:cs="Arial"/>
          <w:sz w:val="22"/>
        </w:rPr>
      </w:pPr>
      <w:r>
        <w:rPr>
          <w:rFonts w:ascii="Arial" w:hAnsi="Arial" w:cs="Arial"/>
          <w:b/>
          <w:bCs/>
          <w:sz w:val="22"/>
        </w:rPr>
        <w:t>Thursday, March 5, 2026</w:t>
      </w:r>
      <w:r>
        <w:rPr>
          <w:rFonts w:ascii="Arial" w:hAnsi="Arial" w:cs="Arial"/>
          <w:sz w:val="22"/>
        </w:rPr>
        <w:t xml:space="preserve"> - 10:00 a.m., Montgomery/State Office </w:t>
      </w:r>
    </w:p>
    <w:p w14:paraId="780AE94C" w14:textId="77777777" w:rsidR="000E25C7" w:rsidRDefault="000E25C7" w:rsidP="000E25C7">
      <w:pPr>
        <w:pStyle w:val="ListParagraph"/>
        <w:numPr>
          <w:ilvl w:val="0"/>
          <w:numId w:val="31"/>
        </w:numPr>
        <w:spacing w:after="0" w:line="240" w:lineRule="auto"/>
        <w:jc w:val="left"/>
        <w:rPr>
          <w:rFonts w:ascii="Arial" w:hAnsi="Arial" w:cs="Arial"/>
          <w:sz w:val="22"/>
        </w:rPr>
      </w:pPr>
      <w:r>
        <w:rPr>
          <w:rFonts w:ascii="Arial" w:hAnsi="Arial" w:cs="Arial"/>
          <w:b/>
          <w:bCs/>
          <w:sz w:val="22"/>
        </w:rPr>
        <w:t xml:space="preserve">Thursday, June 25, 2026 </w:t>
      </w:r>
      <w:r>
        <w:rPr>
          <w:rFonts w:ascii="Arial" w:hAnsi="Arial" w:cs="Arial"/>
          <w:sz w:val="22"/>
        </w:rPr>
        <w:t xml:space="preserve">- 10:00 a.m., Montgomery/State Office </w:t>
      </w:r>
    </w:p>
    <w:p w14:paraId="55A4F781" w14:textId="77777777" w:rsidR="000E25C7" w:rsidRDefault="000E25C7" w:rsidP="000E25C7">
      <w:pPr>
        <w:pStyle w:val="ListParagraph"/>
        <w:numPr>
          <w:ilvl w:val="0"/>
          <w:numId w:val="31"/>
        </w:numPr>
        <w:spacing w:after="0" w:line="240" w:lineRule="auto"/>
        <w:jc w:val="left"/>
        <w:rPr>
          <w:rFonts w:ascii="Arial" w:hAnsi="Arial" w:cs="Arial"/>
          <w:sz w:val="22"/>
        </w:rPr>
      </w:pPr>
      <w:r>
        <w:rPr>
          <w:rFonts w:ascii="Arial" w:hAnsi="Arial" w:cs="Arial"/>
          <w:b/>
          <w:bCs/>
          <w:sz w:val="22"/>
        </w:rPr>
        <w:t>Thursday, September 10, 2026</w:t>
      </w:r>
      <w:r>
        <w:rPr>
          <w:rFonts w:ascii="Arial" w:hAnsi="Arial" w:cs="Arial"/>
          <w:sz w:val="22"/>
        </w:rPr>
        <w:t xml:space="preserve"> - 10:00 a.m., Montgomery/State Office </w:t>
      </w:r>
    </w:p>
    <w:p w14:paraId="34B7E31C" w14:textId="77777777" w:rsidR="000E25C7" w:rsidRDefault="000E25C7" w:rsidP="000E25C7">
      <w:pPr>
        <w:pStyle w:val="ListParagraph"/>
        <w:numPr>
          <w:ilvl w:val="0"/>
          <w:numId w:val="31"/>
        </w:numPr>
        <w:spacing w:after="0" w:line="240" w:lineRule="auto"/>
        <w:jc w:val="left"/>
        <w:rPr>
          <w:rFonts w:ascii="Arial" w:hAnsi="Arial" w:cs="Arial"/>
          <w:sz w:val="22"/>
        </w:rPr>
      </w:pPr>
      <w:r>
        <w:rPr>
          <w:rFonts w:ascii="Arial" w:hAnsi="Arial" w:cs="Arial"/>
          <w:b/>
          <w:sz w:val="22"/>
        </w:rPr>
        <w:t>Thursday, December 3, 2026</w:t>
      </w:r>
      <w:r>
        <w:rPr>
          <w:rFonts w:ascii="Arial" w:hAnsi="Arial" w:cs="Arial"/>
          <w:sz w:val="22"/>
        </w:rPr>
        <w:t xml:space="preserve"> - </w:t>
      </w:r>
      <w:r>
        <w:rPr>
          <w:rFonts w:ascii="Arial" w:hAnsi="Arial" w:cs="Arial"/>
          <w:bCs/>
          <w:sz w:val="22"/>
        </w:rPr>
        <w:t>10:00 a.m.,</w:t>
      </w:r>
      <w:r>
        <w:rPr>
          <w:rFonts w:ascii="Arial" w:hAnsi="Arial" w:cs="Arial"/>
          <w:b/>
          <w:sz w:val="22"/>
        </w:rPr>
        <w:t xml:space="preserve"> </w:t>
      </w:r>
      <w:r>
        <w:rPr>
          <w:rFonts w:ascii="Arial" w:hAnsi="Arial" w:cs="Arial"/>
          <w:sz w:val="22"/>
        </w:rPr>
        <w:t xml:space="preserve">Montgomery/State Office </w:t>
      </w:r>
    </w:p>
    <w:p w14:paraId="0D907B72" w14:textId="77777777" w:rsidR="000E25C7" w:rsidRDefault="000E25C7" w:rsidP="000E25C7">
      <w:pPr>
        <w:ind w:firstLine="720"/>
        <w:rPr>
          <w:rFonts w:ascii="Arial" w:hAnsi="Arial" w:cs="Arial"/>
          <w:sz w:val="22"/>
        </w:rPr>
      </w:pPr>
    </w:p>
    <w:p w14:paraId="7ADC88D2" w14:textId="77777777" w:rsidR="000E25C7" w:rsidRDefault="000E25C7" w:rsidP="000E25C7">
      <w:pPr>
        <w:ind w:firstLine="720"/>
        <w:rPr>
          <w:rFonts w:ascii="Arial" w:hAnsi="Arial" w:cs="Arial"/>
          <w:sz w:val="22"/>
        </w:rPr>
      </w:pPr>
    </w:p>
    <w:p w14:paraId="7979DA45" w14:textId="77777777" w:rsidR="000E25C7" w:rsidRDefault="000E25C7" w:rsidP="000E25C7">
      <w:pPr>
        <w:ind w:firstLine="720"/>
        <w:rPr>
          <w:rFonts w:ascii="Arial" w:hAnsi="Arial" w:cs="Arial"/>
          <w:sz w:val="22"/>
        </w:rPr>
      </w:pPr>
      <w:r>
        <w:rPr>
          <w:rFonts w:ascii="Arial" w:hAnsi="Arial" w:cs="Arial"/>
          <w:sz w:val="22"/>
        </w:rPr>
        <w:t>Board Business/Discussion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52B77E2E" w14:textId="77777777" w:rsidR="000E25C7" w:rsidRDefault="000E25C7" w:rsidP="000E25C7">
      <w:pPr>
        <w:ind w:firstLine="720"/>
        <w:rPr>
          <w:rFonts w:ascii="Arial" w:hAnsi="Arial" w:cs="Arial"/>
          <w:sz w:val="22"/>
        </w:rPr>
      </w:pPr>
    </w:p>
    <w:p w14:paraId="647080F4" w14:textId="77777777" w:rsidR="000E25C7" w:rsidRDefault="000E25C7" w:rsidP="000E25C7">
      <w:pPr>
        <w:ind w:firstLine="720"/>
        <w:rPr>
          <w:rFonts w:ascii="Arial" w:hAnsi="Arial" w:cs="Arial"/>
          <w:sz w:val="22"/>
        </w:rPr>
      </w:pPr>
    </w:p>
    <w:p w14:paraId="4B0FED1A" w14:textId="77777777" w:rsidR="000E25C7" w:rsidRDefault="000E25C7" w:rsidP="000E25C7">
      <w:pPr>
        <w:ind w:firstLine="720"/>
        <w:rPr>
          <w:rFonts w:ascii="Arial" w:hAnsi="Arial" w:cs="Arial"/>
          <w:sz w:val="22"/>
        </w:rPr>
      </w:pPr>
      <w:r>
        <w:rPr>
          <w:rFonts w:ascii="Arial" w:hAnsi="Arial" w:cs="Arial"/>
          <w:sz w:val="22"/>
        </w:rPr>
        <w:t>Adjourn</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Charles Wilkinson </w:t>
      </w:r>
    </w:p>
    <w:p w14:paraId="3D07DDD4" w14:textId="77777777" w:rsidR="000E25C7" w:rsidRDefault="000E25C7" w:rsidP="000E25C7">
      <w:pPr>
        <w:rPr>
          <w:rFonts w:ascii="Arial" w:hAnsi="Arial" w:cs="Arial"/>
          <w:i/>
          <w:sz w:val="22"/>
        </w:rPr>
      </w:pPr>
    </w:p>
    <w:p w14:paraId="71D5F09E" w14:textId="77777777" w:rsidR="000E25C7" w:rsidRDefault="000E25C7" w:rsidP="000E25C7">
      <w:pPr>
        <w:rPr>
          <w:rFonts w:ascii="Arial" w:hAnsi="Arial" w:cs="Arial"/>
          <w:i/>
          <w:sz w:val="22"/>
        </w:rPr>
      </w:pPr>
    </w:p>
    <w:p w14:paraId="377CDF1A" w14:textId="77777777" w:rsidR="000E25C7" w:rsidRDefault="000E25C7" w:rsidP="000E25C7">
      <w:pPr>
        <w:rPr>
          <w:rFonts w:ascii="Arial" w:hAnsi="Arial" w:cs="Arial"/>
          <w:i/>
          <w:sz w:val="22"/>
        </w:rPr>
      </w:pPr>
    </w:p>
    <w:p w14:paraId="4C87AC1B" w14:textId="77777777" w:rsidR="000E25C7" w:rsidRDefault="000E25C7" w:rsidP="000E25C7">
      <w:pPr>
        <w:rPr>
          <w:rFonts w:ascii="Arial" w:hAnsi="Arial" w:cs="Arial"/>
          <w:i/>
          <w:sz w:val="22"/>
        </w:rPr>
      </w:pPr>
    </w:p>
    <w:p w14:paraId="0BE2627A" w14:textId="77777777" w:rsidR="000E25C7" w:rsidRDefault="000E25C7" w:rsidP="000E25C7">
      <w:pPr>
        <w:rPr>
          <w:rFonts w:ascii="Arial" w:hAnsi="Arial" w:cs="Arial"/>
          <w:i/>
          <w:sz w:val="22"/>
        </w:rPr>
      </w:pPr>
    </w:p>
    <w:p w14:paraId="06E88D8F" w14:textId="77777777" w:rsidR="000E25C7" w:rsidRDefault="000E25C7" w:rsidP="000E25C7">
      <w:pPr>
        <w:rPr>
          <w:rFonts w:ascii="Arial" w:hAnsi="Arial" w:cs="Arial"/>
          <w:i/>
          <w:sz w:val="22"/>
        </w:rPr>
      </w:pPr>
    </w:p>
    <w:p w14:paraId="228B5302" w14:textId="77777777" w:rsidR="000E25C7" w:rsidRDefault="000E25C7" w:rsidP="000E25C7">
      <w:pPr>
        <w:rPr>
          <w:rFonts w:ascii="Arial" w:hAnsi="Arial" w:cs="Arial"/>
          <w:i/>
          <w:sz w:val="22"/>
        </w:rPr>
      </w:pPr>
    </w:p>
    <w:p w14:paraId="55FC4612" w14:textId="77777777" w:rsidR="000E25C7" w:rsidRDefault="000E25C7" w:rsidP="000E25C7">
      <w:pPr>
        <w:rPr>
          <w:rFonts w:ascii="Arial" w:hAnsi="Arial" w:cs="Arial"/>
          <w:i/>
          <w:sz w:val="22"/>
        </w:rPr>
      </w:pPr>
    </w:p>
    <w:p w14:paraId="4A191248" w14:textId="77777777" w:rsidR="000E25C7" w:rsidRDefault="000E25C7" w:rsidP="000E25C7">
      <w:pPr>
        <w:rPr>
          <w:rFonts w:ascii="Arial" w:hAnsi="Arial" w:cs="Arial"/>
          <w:i/>
          <w:sz w:val="22"/>
        </w:rPr>
      </w:pPr>
    </w:p>
    <w:p w14:paraId="3EDF23A8" w14:textId="77777777" w:rsidR="000E25C7" w:rsidRDefault="000E25C7" w:rsidP="000E25C7">
      <w:pPr>
        <w:rPr>
          <w:rFonts w:ascii="Arial" w:hAnsi="Arial" w:cs="Arial"/>
          <w:i/>
          <w:sz w:val="22"/>
        </w:rPr>
      </w:pPr>
    </w:p>
    <w:p w14:paraId="1167B329" w14:textId="77777777" w:rsidR="000E25C7" w:rsidRDefault="000E25C7" w:rsidP="000E25C7">
      <w:pPr>
        <w:rPr>
          <w:rFonts w:ascii="Arial" w:hAnsi="Arial" w:cs="Arial"/>
          <w:i/>
          <w:sz w:val="22"/>
        </w:rPr>
      </w:pPr>
    </w:p>
    <w:p w14:paraId="5250D82D" w14:textId="77777777" w:rsidR="000E25C7" w:rsidRDefault="000E25C7" w:rsidP="000E25C7">
      <w:pPr>
        <w:rPr>
          <w:rFonts w:ascii="Arial" w:hAnsi="Arial" w:cs="Arial"/>
          <w:i/>
          <w:sz w:val="22"/>
        </w:rPr>
      </w:pPr>
    </w:p>
    <w:p w14:paraId="02821D9A" w14:textId="77777777" w:rsidR="000E25C7" w:rsidRDefault="000E25C7" w:rsidP="000E25C7">
      <w:pPr>
        <w:rPr>
          <w:rFonts w:ascii="Arial" w:hAnsi="Arial" w:cs="Arial"/>
          <w:i/>
          <w:sz w:val="22"/>
        </w:rPr>
      </w:pPr>
    </w:p>
    <w:p w14:paraId="54B65BF6" w14:textId="77777777" w:rsidR="000E25C7" w:rsidRDefault="000E25C7" w:rsidP="000E25C7">
      <w:pPr>
        <w:rPr>
          <w:rFonts w:ascii="Arial" w:hAnsi="Arial" w:cs="Arial"/>
          <w:i/>
          <w:sz w:val="22"/>
        </w:rPr>
      </w:pPr>
    </w:p>
    <w:p w14:paraId="72F2BCFD" w14:textId="77777777" w:rsidR="000E25C7" w:rsidRDefault="000E25C7" w:rsidP="000E25C7">
      <w:pPr>
        <w:rPr>
          <w:rFonts w:ascii="Arial" w:hAnsi="Arial" w:cs="Arial"/>
          <w:i/>
          <w:sz w:val="22"/>
        </w:rPr>
      </w:pPr>
    </w:p>
    <w:p w14:paraId="654937D5" w14:textId="77777777" w:rsidR="000E25C7" w:rsidRDefault="000E25C7" w:rsidP="000E25C7">
      <w:pPr>
        <w:rPr>
          <w:rFonts w:ascii="Arial" w:hAnsi="Arial" w:cs="Arial"/>
          <w:i/>
          <w:sz w:val="22"/>
        </w:rPr>
      </w:pPr>
    </w:p>
    <w:p w14:paraId="44EFE562" w14:textId="77777777" w:rsidR="000E25C7" w:rsidRDefault="000E25C7" w:rsidP="000E25C7">
      <w:pPr>
        <w:rPr>
          <w:rFonts w:ascii="Arial" w:hAnsi="Arial" w:cs="Arial"/>
          <w:i/>
          <w:sz w:val="22"/>
        </w:rPr>
      </w:pPr>
    </w:p>
    <w:p w14:paraId="423FB5DF" w14:textId="77777777" w:rsidR="000E25C7" w:rsidRDefault="000E25C7" w:rsidP="000E25C7">
      <w:pPr>
        <w:rPr>
          <w:rFonts w:ascii="Arial" w:hAnsi="Arial" w:cs="Arial"/>
          <w:i/>
          <w:sz w:val="22"/>
        </w:rPr>
      </w:pPr>
    </w:p>
    <w:p w14:paraId="2130FA9D" w14:textId="77777777" w:rsidR="000E25C7" w:rsidRDefault="000E25C7" w:rsidP="000E25C7">
      <w:pPr>
        <w:rPr>
          <w:rFonts w:ascii="Arial" w:hAnsi="Arial" w:cs="Arial"/>
          <w:i/>
          <w:sz w:val="22"/>
        </w:rPr>
      </w:pPr>
    </w:p>
    <w:p w14:paraId="6F0B2143" w14:textId="77777777" w:rsidR="000E25C7" w:rsidRDefault="000E25C7" w:rsidP="000E25C7">
      <w:pPr>
        <w:rPr>
          <w:rFonts w:ascii="Arial" w:hAnsi="Arial" w:cs="Arial"/>
          <w:i/>
          <w:sz w:val="22"/>
        </w:rPr>
      </w:pPr>
    </w:p>
    <w:p w14:paraId="19080B71" w14:textId="77777777" w:rsidR="000E25C7" w:rsidRDefault="000E25C7" w:rsidP="000E25C7">
      <w:pPr>
        <w:rPr>
          <w:rFonts w:ascii="Arial" w:hAnsi="Arial" w:cs="Arial"/>
          <w:i/>
          <w:sz w:val="22"/>
        </w:rPr>
      </w:pPr>
    </w:p>
    <w:p w14:paraId="64ABAA84" w14:textId="77777777" w:rsidR="000E25C7" w:rsidRDefault="000E25C7" w:rsidP="000E25C7">
      <w:pPr>
        <w:rPr>
          <w:rFonts w:ascii="Arial" w:hAnsi="Arial" w:cs="Arial"/>
          <w:i/>
          <w:sz w:val="22"/>
        </w:rPr>
      </w:pPr>
    </w:p>
    <w:p w14:paraId="28B97A33" w14:textId="77777777" w:rsidR="000E25C7" w:rsidRDefault="000E25C7" w:rsidP="000E25C7">
      <w:pPr>
        <w:rPr>
          <w:rFonts w:ascii="Arial" w:hAnsi="Arial" w:cs="Arial"/>
          <w:i/>
          <w:sz w:val="22"/>
        </w:rPr>
      </w:pPr>
    </w:p>
    <w:p w14:paraId="6E91ADBF" w14:textId="77777777" w:rsidR="000E25C7" w:rsidRDefault="000E25C7" w:rsidP="000E25C7">
      <w:pPr>
        <w:rPr>
          <w:rFonts w:ascii="Arial" w:hAnsi="Arial" w:cs="Arial"/>
          <w:i/>
          <w:sz w:val="22"/>
        </w:rPr>
      </w:pPr>
    </w:p>
    <w:p w14:paraId="65C37391" w14:textId="77777777" w:rsidR="000E25C7" w:rsidRDefault="000E25C7" w:rsidP="000E25C7">
      <w:pPr>
        <w:rPr>
          <w:rFonts w:ascii="Arial" w:hAnsi="Arial" w:cs="Arial"/>
          <w:i/>
          <w:sz w:val="22"/>
        </w:rPr>
      </w:pPr>
    </w:p>
    <w:p w14:paraId="16357332" w14:textId="77777777" w:rsidR="000E25C7" w:rsidRDefault="000E25C7" w:rsidP="000E25C7">
      <w:pPr>
        <w:rPr>
          <w:rFonts w:ascii="Arial" w:hAnsi="Arial" w:cs="Arial"/>
          <w:i/>
          <w:sz w:val="22"/>
        </w:rPr>
      </w:pPr>
    </w:p>
    <w:p w14:paraId="1B90FFC3" w14:textId="77777777" w:rsidR="000E25C7" w:rsidRDefault="000E25C7" w:rsidP="000E25C7">
      <w:pPr>
        <w:rPr>
          <w:rFonts w:ascii="Arial" w:hAnsi="Arial" w:cs="Arial"/>
          <w:i/>
          <w:sz w:val="22"/>
        </w:rPr>
      </w:pPr>
    </w:p>
    <w:p w14:paraId="24B090F7" w14:textId="77777777" w:rsidR="000E25C7" w:rsidRDefault="000E25C7" w:rsidP="000E25C7">
      <w:pPr>
        <w:rPr>
          <w:rFonts w:ascii="Arial" w:hAnsi="Arial" w:cs="Arial"/>
          <w:i/>
          <w:sz w:val="22"/>
        </w:rPr>
      </w:pPr>
    </w:p>
    <w:p w14:paraId="24B62541" w14:textId="77777777" w:rsidR="000E25C7" w:rsidRDefault="000E25C7" w:rsidP="000E25C7">
      <w:pPr>
        <w:rPr>
          <w:rFonts w:ascii="Arial" w:hAnsi="Arial" w:cs="Arial"/>
          <w:i/>
          <w:sz w:val="22"/>
        </w:rPr>
      </w:pPr>
    </w:p>
    <w:p w14:paraId="7ABFFA10" w14:textId="77777777" w:rsidR="000E25C7" w:rsidRDefault="000E25C7" w:rsidP="000E25C7">
      <w:pPr>
        <w:rPr>
          <w:rFonts w:ascii="Arial" w:hAnsi="Arial" w:cs="Arial"/>
          <w:i/>
          <w:sz w:val="22"/>
        </w:rPr>
      </w:pPr>
    </w:p>
    <w:p w14:paraId="31E934A5" w14:textId="77777777" w:rsidR="000E25C7" w:rsidRDefault="000E25C7" w:rsidP="000E25C7">
      <w:pPr>
        <w:rPr>
          <w:rFonts w:ascii="Arial" w:hAnsi="Arial" w:cs="Arial"/>
          <w:i/>
          <w:sz w:val="22"/>
        </w:rPr>
      </w:pPr>
    </w:p>
    <w:p w14:paraId="74176AC3" w14:textId="77777777" w:rsidR="000E25C7" w:rsidRDefault="000E25C7" w:rsidP="000E25C7">
      <w:pPr>
        <w:rPr>
          <w:rFonts w:ascii="Arial" w:hAnsi="Arial" w:cs="Arial"/>
          <w:i/>
          <w:sz w:val="22"/>
        </w:rPr>
      </w:pPr>
    </w:p>
    <w:p w14:paraId="4167ACA8" w14:textId="77777777" w:rsidR="000E25C7" w:rsidRDefault="000E25C7" w:rsidP="000E25C7">
      <w:pPr>
        <w:rPr>
          <w:rFonts w:ascii="Arial" w:hAnsi="Arial" w:cs="Arial"/>
          <w:i/>
          <w:sz w:val="22"/>
        </w:rPr>
      </w:pPr>
    </w:p>
    <w:p w14:paraId="41577F93" w14:textId="77777777" w:rsidR="000E25C7" w:rsidRDefault="000E25C7" w:rsidP="000E25C7">
      <w:pPr>
        <w:rPr>
          <w:rFonts w:ascii="Arial" w:hAnsi="Arial" w:cs="Arial"/>
          <w:i/>
          <w:sz w:val="22"/>
        </w:rPr>
      </w:pPr>
    </w:p>
    <w:p w14:paraId="54C5FC5F" w14:textId="77777777" w:rsidR="000E25C7" w:rsidRDefault="000E25C7" w:rsidP="000E25C7">
      <w:pPr>
        <w:rPr>
          <w:rFonts w:ascii="Arial" w:hAnsi="Arial" w:cs="Arial"/>
          <w:i/>
          <w:color w:val="4472C4" w:themeColor="accent1"/>
          <w:sz w:val="22"/>
        </w:rPr>
      </w:pPr>
      <w:r>
        <w:rPr>
          <w:rFonts w:ascii="Arial" w:hAnsi="Arial" w:cs="Arial"/>
          <w:i/>
          <w:color w:val="4472C4" w:themeColor="accent1"/>
          <w:sz w:val="22"/>
        </w:rPr>
        <w:t xml:space="preserve">     ________________________________________________________________________________</w:t>
      </w:r>
    </w:p>
    <w:p w14:paraId="4A6FBDC6" w14:textId="77777777" w:rsidR="000E25C7" w:rsidRDefault="000E25C7" w:rsidP="000E25C7">
      <w:pPr>
        <w:rPr>
          <w:rFonts w:ascii="Arial" w:hAnsi="Arial" w:cs="Arial"/>
          <w:color w:val="4472C4" w:themeColor="accent1"/>
          <w:sz w:val="22"/>
        </w:rPr>
      </w:pPr>
      <w:r>
        <w:rPr>
          <w:rFonts w:ascii="Arial" w:hAnsi="Arial" w:cs="Arial"/>
          <w:i/>
          <w:color w:val="4472C4" w:themeColor="accent1"/>
          <w:sz w:val="22"/>
        </w:rPr>
        <w:t xml:space="preserve">       </w:t>
      </w:r>
      <w:r>
        <w:rPr>
          <w:i/>
          <w:color w:val="4472C4" w:themeColor="accent1"/>
          <w:sz w:val="22"/>
        </w:rPr>
        <w:t>Our Mission:  to enable Alabama’s children and adults with disabilities to achieve their maximum potential.</w:t>
      </w:r>
      <w:r>
        <w:rPr>
          <w:rFonts w:ascii="Arial" w:hAnsi="Arial" w:cs="Arial"/>
          <w:color w:val="4472C4" w:themeColor="accent1"/>
          <w:sz w:val="22"/>
        </w:rPr>
        <w:t xml:space="preserve"> </w:t>
      </w:r>
    </w:p>
    <w:p w14:paraId="573D2574" w14:textId="68099B97" w:rsidR="00A1000D" w:rsidRDefault="00A1000D" w:rsidP="00A1000D">
      <w:pPr>
        <w:spacing w:after="0" w:line="256" w:lineRule="auto"/>
        <w:ind w:left="0" w:hanging="10"/>
        <w:jc w:val="center"/>
        <w:rPr>
          <w:b/>
          <w:bCs/>
          <w:i/>
          <w:iCs/>
          <w:sz w:val="28"/>
          <w:szCs w:val="28"/>
        </w:rPr>
      </w:pPr>
      <w:r>
        <w:rPr>
          <w:b/>
          <w:bCs/>
          <w:i/>
          <w:iCs/>
          <w:sz w:val="28"/>
          <w:szCs w:val="28"/>
        </w:rPr>
        <w:lastRenderedPageBreak/>
        <w:t xml:space="preserve">Alabama Board of Rehabilitation Services </w:t>
      </w:r>
    </w:p>
    <w:p w14:paraId="5FD2AACE" w14:textId="77777777" w:rsidR="00A1000D" w:rsidRDefault="00A1000D" w:rsidP="00A1000D">
      <w:pPr>
        <w:spacing w:after="0" w:line="256" w:lineRule="auto"/>
        <w:ind w:left="0" w:hanging="10"/>
        <w:jc w:val="center"/>
        <w:rPr>
          <w:i/>
          <w:iCs/>
          <w:szCs w:val="26"/>
        </w:rPr>
      </w:pPr>
    </w:p>
    <w:p w14:paraId="2FEF8E9B" w14:textId="20D62105" w:rsidR="00A1000D" w:rsidRDefault="0004407E" w:rsidP="00B74AC2">
      <w:pPr>
        <w:spacing w:after="0" w:line="240" w:lineRule="auto"/>
        <w:ind w:left="0" w:hanging="10"/>
        <w:jc w:val="center"/>
        <w:rPr>
          <w:i/>
          <w:iCs/>
          <w:szCs w:val="26"/>
        </w:rPr>
      </w:pPr>
      <w:r>
        <w:rPr>
          <w:i/>
          <w:iCs/>
          <w:szCs w:val="26"/>
        </w:rPr>
        <w:t xml:space="preserve">Alabama Department of Rehabilitation Services </w:t>
      </w:r>
    </w:p>
    <w:p w14:paraId="143EAE1F" w14:textId="368766A7" w:rsidR="00A1000D" w:rsidRDefault="0004407E" w:rsidP="00B74AC2">
      <w:pPr>
        <w:spacing w:after="0" w:line="240" w:lineRule="auto"/>
        <w:ind w:left="0" w:hanging="10"/>
        <w:jc w:val="center"/>
        <w:rPr>
          <w:i/>
          <w:iCs/>
          <w:szCs w:val="26"/>
        </w:rPr>
      </w:pPr>
      <w:r>
        <w:rPr>
          <w:i/>
          <w:iCs/>
          <w:szCs w:val="26"/>
        </w:rPr>
        <w:t xml:space="preserve">560 South Lawrence Street </w:t>
      </w:r>
    </w:p>
    <w:p w14:paraId="74250C69" w14:textId="62511711" w:rsidR="0004407E" w:rsidRDefault="0004407E" w:rsidP="00B74AC2">
      <w:pPr>
        <w:spacing w:after="0" w:line="240" w:lineRule="auto"/>
        <w:ind w:left="0" w:hanging="10"/>
        <w:jc w:val="center"/>
        <w:rPr>
          <w:i/>
          <w:iCs/>
          <w:szCs w:val="26"/>
        </w:rPr>
      </w:pPr>
      <w:r>
        <w:rPr>
          <w:i/>
          <w:iCs/>
          <w:szCs w:val="26"/>
        </w:rPr>
        <w:t>1</w:t>
      </w:r>
      <w:r w:rsidRPr="0004407E">
        <w:rPr>
          <w:i/>
          <w:iCs/>
          <w:szCs w:val="26"/>
          <w:vertAlign w:val="superscript"/>
        </w:rPr>
        <w:t>st</w:t>
      </w:r>
      <w:r>
        <w:rPr>
          <w:i/>
          <w:iCs/>
          <w:szCs w:val="26"/>
        </w:rPr>
        <w:t xml:space="preserve"> Floor, Large Conference Room </w:t>
      </w:r>
    </w:p>
    <w:p w14:paraId="43AA9E9F" w14:textId="0B134274" w:rsidR="00A1000D" w:rsidRDefault="0004407E" w:rsidP="00B74AC2">
      <w:pPr>
        <w:spacing w:after="0" w:line="240" w:lineRule="auto"/>
        <w:ind w:left="0" w:hanging="10"/>
        <w:jc w:val="center"/>
        <w:rPr>
          <w:i/>
          <w:iCs/>
          <w:szCs w:val="26"/>
        </w:rPr>
      </w:pPr>
      <w:r>
        <w:rPr>
          <w:i/>
          <w:iCs/>
          <w:szCs w:val="26"/>
        </w:rPr>
        <w:t xml:space="preserve">Montgomery, Alabama 36104 </w:t>
      </w:r>
      <w:r w:rsidR="00A1000D">
        <w:rPr>
          <w:i/>
          <w:iCs/>
          <w:szCs w:val="26"/>
        </w:rPr>
        <w:t xml:space="preserve">  </w:t>
      </w:r>
    </w:p>
    <w:p w14:paraId="03941EEB" w14:textId="77777777" w:rsidR="00A1000D" w:rsidRDefault="00A1000D" w:rsidP="00B74AC2">
      <w:pPr>
        <w:spacing w:after="0" w:line="240" w:lineRule="auto"/>
        <w:ind w:left="0" w:hanging="10"/>
        <w:jc w:val="center"/>
        <w:rPr>
          <w:i/>
          <w:iCs/>
          <w:szCs w:val="26"/>
        </w:rPr>
      </w:pPr>
      <w:r>
        <w:rPr>
          <w:i/>
          <w:iCs/>
          <w:szCs w:val="26"/>
        </w:rPr>
        <w:t xml:space="preserve">Minutes  </w:t>
      </w:r>
    </w:p>
    <w:p w14:paraId="6472D916" w14:textId="62E02DDB" w:rsidR="00A1000D" w:rsidRDefault="00A1000D" w:rsidP="001B29A3">
      <w:pPr>
        <w:spacing w:after="0" w:line="240" w:lineRule="auto"/>
        <w:ind w:left="0" w:hanging="10"/>
        <w:jc w:val="center"/>
        <w:rPr>
          <w:i/>
          <w:iCs/>
          <w:szCs w:val="26"/>
        </w:rPr>
      </w:pPr>
      <w:r>
        <w:rPr>
          <w:i/>
          <w:iCs/>
          <w:szCs w:val="26"/>
        </w:rPr>
        <w:t xml:space="preserve">Thursday, </w:t>
      </w:r>
      <w:r w:rsidR="0004407E">
        <w:rPr>
          <w:i/>
          <w:iCs/>
          <w:szCs w:val="26"/>
        </w:rPr>
        <w:t xml:space="preserve">September 11, 2025 </w:t>
      </w:r>
      <w:r w:rsidR="00E75B73">
        <w:rPr>
          <w:i/>
          <w:iCs/>
          <w:szCs w:val="26"/>
        </w:rPr>
        <w:t xml:space="preserve"> </w:t>
      </w:r>
      <w:r>
        <w:rPr>
          <w:i/>
          <w:iCs/>
          <w:szCs w:val="26"/>
        </w:rPr>
        <w:t xml:space="preserve">  </w:t>
      </w:r>
    </w:p>
    <w:p w14:paraId="63ABFAA2" w14:textId="77777777" w:rsidR="00E0245B" w:rsidRDefault="00E0245B" w:rsidP="00E0245B">
      <w:pPr>
        <w:spacing w:after="0" w:line="240" w:lineRule="auto"/>
        <w:ind w:left="0" w:hanging="10"/>
        <w:rPr>
          <w:i/>
          <w:iCs/>
          <w:szCs w:val="26"/>
        </w:rPr>
      </w:pPr>
    </w:p>
    <w:p w14:paraId="67AA65E6" w14:textId="77777777" w:rsidR="00D435EA" w:rsidRDefault="00D435EA" w:rsidP="00E0245B">
      <w:pPr>
        <w:spacing w:after="0" w:line="240" w:lineRule="auto"/>
        <w:ind w:left="0" w:hanging="10"/>
        <w:rPr>
          <w:i/>
          <w:iCs/>
          <w:szCs w:val="26"/>
        </w:rPr>
      </w:pPr>
    </w:p>
    <w:p w14:paraId="63B30564" w14:textId="4D3171F9" w:rsidR="003A3358" w:rsidRDefault="007442AE" w:rsidP="003A3358">
      <w:pPr>
        <w:pStyle w:val="Heading1"/>
        <w:spacing w:after="100" w:afterAutospacing="1"/>
        <w:ind w:left="0" w:firstLine="0"/>
        <w:rPr>
          <w:b/>
        </w:rPr>
      </w:pPr>
      <w:r>
        <w:rPr>
          <w:b/>
          <w:sz w:val="28"/>
        </w:rPr>
        <w:t>Welcome/</w:t>
      </w:r>
      <w:r w:rsidR="003A3358">
        <w:rPr>
          <w:b/>
          <w:sz w:val="28"/>
        </w:rPr>
        <w:t>Call to Order:</w:t>
      </w:r>
    </w:p>
    <w:p w14:paraId="65E2BB3F" w14:textId="5B467BF8" w:rsidR="003A3358" w:rsidRDefault="003A3358" w:rsidP="003A3358">
      <w:pPr>
        <w:spacing w:after="100" w:afterAutospacing="1" w:line="240" w:lineRule="auto"/>
        <w:jc w:val="left"/>
      </w:pPr>
      <w:r>
        <w:t xml:space="preserve">Mr. Charles Wilkinson, Board Chair, </w:t>
      </w:r>
      <w:r w:rsidR="0004407E">
        <w:t xml:space="preserve">welcomed </w:t>
      </w:r>
      <w:r w:rsidR="007442AE">
        <w:t>B</w:t>
      </w:r>
      <w:r w:rsidR="0004407E">
        <w:t xml:space="preserve">oard </w:t>
      </w:r>
      <w:r w:rsidR="007442AE">
        <w:t>M</w:t>
      </w:r>
      <w:r w:rsidR="0004407E">
        <w:t>embers</w:t>
      </w:r>
      <w:r w:rsidR="001068D8">
        <w:t xml:space="preserve">; </w:t>
      </w:r>
      <w:r w:rsidR="007442AE">
        <w:t>the</w:t>
      </w:r>
      <w:r w:rsidR="0004407E">
        <w:t xml:space="preserve"> </w:t>
      </w:r>
      <w:r w:rsidR="007442AE">
        <w:t xml:space="preserve">Executive Leadership Team </w:t>
      </w:r>
      <w:r w:rsidR="0004407E">
        <w:t>member</w:t>
      </w:r>
      <w:r w:rsidR="007442AE">
        <w:t>s</w:t>
      </w:r>
      <w:r w:rsidR="001068D8">
        <w:t xml:space="preserve">; </w:t>
      </w:r>
      <w:r w:rsidR="007442AE">
        <w:t xml:space="preserve">Mr. Dave White, </w:t>
      </w:r>
      <w:r w:rsidR="00BF1372">
        <w:t xml:space="preserve">Governor Ivey’s </w:t>
      </w:r>
      <w:r w:rsidR="007442AE">
        <w:t>Senior Policy Advisor</w:t>
      </w:r>
      <w:r w:rsidR="001068D8">
        <w:t xml:space="preserve">; </w:t>
      </w:r>
      <w:r w:rsidR="007568C4">
        <w:t xml:space="preserve">and guests </w:t>
      </w:r>
      <w:r w:rsidR="0004407E">
        <w:t xml:space="preserve">to the quarterly </w:t>
      </w:r>
      <w:r w:rsidR="007442AE">
        <w:t xml:space="preserve">board </w:t>
      </w:r>
      <w:r w:rsidR="0004407E">
        <w:t>meeting</w:t>
      </w:r>
      <w:r w:rsidR="00B37396">
        <w:t>.  Mr. Wi</w:t>
      </w:r>
      <w:r w:rsidR="001068D8">
        <w:t>l</w:t>
      </w:r>
      <w:r w:rsidR="00B37396">
        <w:t>k</w:t>
      </w:r>
      <w:r w:rsidR="001068D8">
        <w:t>i</w:t>
      </w:r>
      <w:r w:rsidR="00B37396">
        <w:t xml:space="preserve">nson </w:t>
      </w:r>
      <w:r>
        <w:t xml:space="preserve">called the meeting to order at </w:t>
      </w:r>
      <w:r w:rsidR="00B37396">
        <w:t xml:space="preserve">approximately </w:t>
      </w:r>
      <w:r>
        <w:t>10:0</w:t>
      </w:r>
      <w:r w:rsidR="00B37396">
        <w:t>1</w:t>
      </w:r>
      <w:r>
        <w:t xml:space="preserve"> a.m.     </w:t>
      </w:r>
    </w:p>
    <w:p w14:paraId="41F283DE" w14:textId="77777777" w:rsidR="005E7D05" w:rsidRPr="009A6C09" w:rsidRDefault="005E7D05" w:rsidP="005E7D05">
      <w:pPr>
        <w:spacing w:after="100" w:afterAutospacing="1"/>
        <w:ind w:left="0" w:firstLine="0"/>
        <w:jc w:val="left"/>
        <w:rPr>
          <w:b/>
          <w:sz w:val="28"/>
          <w:szCs w:val="28"/>
          <w:u w:val="single"/>
        </w:rPr>
      </w:pPr>
      <w:bookmarkStart w:id="0" w:name="_Hlk213588695"/>
      <w:r w:rsidRPr="009A6C09">
        <w:rPr>
          <w:b/>
          <w:sz w:val="28"/>
          <w:szCs w:val="28"/>
          <w:u w:val="single"/>
        </w:rPr>
        <w:t>Prayer:</w:t>
      </w:r>
    </w:p>
    <w:p w14:paraId="0FB9B019" w14:textId="77777777" w:rsidR="005E7D05" w:rsidRDefault="005E7D05" w:rsidP="005E7D05">
      <w:pPr>
        <w:spacing w:after="100" w:afterAutospacing="1" w:line="240" w:lineRule="auto"/>
        <w:jc w:val="left"/>
      </w:pPr>
      <w:bookmarkStart w:id="1" w:name="_Hlk156680243"/>
      <w:bookmarkEnd w:id="0"/>
      <w:r>
        <w:t>Ms. Beverly Floyd, Information Technology Director</w:t>
      </w:r>
      <w:bookmarkEnd w:id="1"/>
      <w:r>
        <w:t>, opened the board meeting with prayer.</w:t>
      </w:r>
    </w:p>
    <w:p w14:paraId="347CFF35" w14:textId="79F85DE7" w:rsidR="00180587" w:rsidRPr="009A6C09" w:rsidRDefault="00180587" w:rsidP="005E7D05">
      <w:pPr>
        <w:spacing w:after="100" w:afterAutospacing="1"/>
        <w:ind w:left="0" w:firstLine="0"/>
        <w:jc w:val="left"/>
        <w:rPr>
          <w:b/>
          <w:sz w:val="28"/>
          <w:szCs w:val="28"/>
          <w:u w:val="single"/>
        </w:rPr>
      </w:pPr>
      <w:r>
        <w:rPr>
          <w:b/>
          <w:sz w:val="28"/>
          <w:szCs w:val="28"/>
          <w:u w:val="single"/>
        </w:rPr>
        <w:t>Moment of Silence in Remembrance of 9/11:</w:t>
      </w:r>
    </w:p>
    <w:p w14:paraId="163B9151" w14:textId="1353C9A6" w:rsidR="009871A6" w:rsidRDefault="00180587" w:rsidP="00180587">
      <w:pPr>
        <w:spacing w:after="100" w:afterAutospacing="1" w:line="240" w:lineRule="auto"/>
        <w:ind w:left="0" w:firstLine="0"/>
        <w:jc w:val="left"/>
      </w:pPr>
      <w:r>
        <w:t xml:space="preserve">A moment of silence was observed in remembrance of the victims and heroes of September 11, 2001.  </w:t>
      </w:r>
    </w:p>
    <w:p w14:paraId="26890DC9" w14:textId="77777777" w:rsidR="003A3358" w:rsidRDefault="003A3358" w:rsidP="003A3358">
      <w:pPr>
        <w:pStyle w:val="Heading2"/>
        <w:spacing w:after="100" w:afterAutospacing="1"/>
        <w:ind w:left="39"/>
        <w:rPr>
          <w:b/>
        </w:rPr>
      </w:pPr>
      <w:r>
        <w:rPr>
          <w:b/>
        </w:rPr>
        <w:t>Verification of Quorum:</w:t>
      </w:r>
    </w:p>
    <w:p w14:paraId="72E28CB1" w14:textId="57446CFE" w:rsidR="003A3358" w:rsidRDefault="003A3358" w:rsidP="003A3358">
      <w:pPr>
        <w:spacing w:after="100" w:afterAutospacing="1" w:line="240" w:lineRule="auto"/>
        <w:jc w:val="left"/>
      </w:pPr>
      <w:r>
        <w:rPr>
          <w:b/>
          <w:bCs/>
        </w:rPr>
        <w:t>Board members present:</w:t>
      </w:r>
      <w:r>
        <w:t xml:space="preserve">  Mr. Charles </w:t>
      </w:r>
      <w:r w:rsidR="00D908C3">
        <w:t xml:space="preserve">E. </w:t>
      </w:r>
      <w:r>
        <w:t>Wilkinson, Board Chair</w:t>
      </w:r>
      <w:r w:rsidR="00D908C3">
        <w:t>; Mr. Kevin D. Kidd, Board Vice-Chair; Ms. Judith M. Gillia</w:t>
      </w:r>
      <w:r w:rsidR="00AE785E">
        <w:t xml:space="preserve">m; </w:t>
      </w:r>
      <w:r>
        <w:t xml:space="preserve">Mrs. Norma </w:t>
      </w:r>
      <w:r w:rsidR="00D908C3">
        <w:t xml:space="preserve">M. </w:t>
      </w:r>
      <w:r>
        <w:t xml:space="preserve">Lemley; Ms. Kimberlin </w:t>
      </w:r>
      <w:r w:rsidR="00D908C3">
        <w:t xml:space="preserve">L. </w:t>
      </w:r>
      <w:r>
        <w:t xml:space="preserve">Love; and Mr. Eddie </w:t>
      </w:r>
      <w:r w:rsidR="00D908C3">
        <w:t xml:space="preserve">C. </w:t>
      </w:r>
      <w:r>
        <w:t>Williams.  A quorum was declared.</w:t>
      </w:r>
    </w:p>
    <w:p w14:paraId="783C56BC" w14:textId="153E7015" w:rsidR="003A3358" w:rsidRDefault="003A3358" w:rsidP="003A3358">
      <w:pPr>
        <w:spacing w:after="100" w:afterAutospacing="1" w:line="240" w:lineRule="auto"/>
        <w:jc w:val="left"/>
        <w:rPr>
          <w:b/>
          <w:bCs/>
        </w:rPr>
      </w:pPr>
      <w:r>
        <w:rPr>
          <w:b/>
          <w:bCs/>
        </w:rPr>
        <w:t xml:space="preserve">Conference Call:  </w:t>
      </w:r>
      <w:r>
        <w:t>M</w:t>
      </w:r>
      <w:r w:rsidR="00981BBD">
        <w:t xml:space="preserve">s. Michelle K. Glaze </w:t>
      </w:r>
    </w:p>
    <w:p w14:paraId="3E622BCB" w14:textId="1875BC20" w:rsidR="00FE7D81" w:rsidRDefault="003A3358" w:rsidP="006265A7">
      <w:pPr>
        <w:spacing w:after="100" w:afterAutospacing="1" w:line="240" w:lineRule="auto"/>
        <w:jc w:val="left"/>
      </w:pPr>
      <w:r w:rsidRPr="006B4A91">
        <w:t xml:space="preserve">Interpreting </w:t>
      </w:r>
      <w:r>
        <w:t>s</w:t>
      </w:r>
      <w:r w:rsidRPr="006B4A91">
        <w:t xml:space="preserve">ervices </w:t>
      </w:r>
      <w:r>
        <w:t>were p</w:t>
      </w:r>
      <w:r w:rsidRPr="006B4A91">
        <w:t>rovided.</w:t>
      </w:r>
    </w:p>
    <w:p w14:paraId="6F6573EF" w14:textId="77777777" w:rsidR="003A3358" w:rsidRDefault="003A3358" w:rsidP="003A3358">
      <w:pPr>
        <w:pStyle w:val="Heading2"/>
        <w:spacing w:after="100" w:afterAutospacing="1"/>
        <w:ind w:left="39"/>
        <w:rPr>
          <w:b/>
        </w:rPr>
      </w:pPr>
      <w:r>
        <w:rPr>
          <w:b/>
        </w:rPr>
        <w:t>Verification of the Open Meetings Act Notice:</w:t>
      </w:r>
    </w:p>
    <w:p w14:paraId="221D9661" w14:textId="77777777" w:rsidR="003A3358" w:rsidRDefault="003A3358" w:rsidP="003A3358">
      <w:pPr>
        <w:spacing w:after="100" w:afterAutospacing="1" w:line="240" w:lineRule="auto"/>
        <w:ind w:firstLine="0"/>
        <w:jc w:val="left"/>
      </w:pPr>
      <w:r>
        <w:t xml:space="preserve">The Alabama Board of Rehabilitation Services’ board meeting was conducted in-person and open to the public.  The Open Meetings Act allows for electronic participation except to establish a quorum.  The Alabama Board of Rehabilitation Services requires four members to attend in-person to establish a quorum, but other members may participate via conference call.   </w:t>
      </w:r>
    </w:p>
    <w:p w14:paraId="6DD2F27E" w14:textId="77777777" w:rsidR="006265A7" w:rsidRDefault="006265A7" w:rsidP="003A3358">
      <w:pPr>
        <w:spacing w:after="100" w:afterAutospacing="1" w:line="240" w:lineRule="auto"/>
        <w:ind w:firstLine="0"/>
        <w:jc w:val="left"/>
      </w:pPr>
    </w:p>
    <w:p w14:paraId="641ED922" w14:textId="1F071266" w:rsidR="003A3358" w:rsidRDefault="003A3358" w:rsidP="00A727AC">
      <w:pPr>
        <w:spacing w:after="100" w:afterAutospacing="1" w:line="240" w:lineRule="auto"/>
        <w:ind w:left="0" w:firstLine="0"/>
        <w:jc w:val="left"/>
        <w:rPr>
          <w:szCs w:val="26"/>
        </w:rPr>
      </w:pPr>
      <w:r>
        <w:rPr>
          <w:szCs w:val="26"/>
        </w:rPr>
        <w:lastRenderedPageBreak/>
        <w:t xml:space="preserve">Mrs. Karen Freeman verified that the Alabama Board of Rehabilitation Services announcement for the Thursday, </w:t>
      </w:r>
      <w:r w:rsidR="00FE7D81">
        <w:rPr>
          <w:szCs w:val="26"/>
        </w:rPr>
        <w:t xml:space="preserve">September 11, 2025, </w:t>
      </w:r>
      <w:r>
        <w:rPr>
          <w:szCs w:val="26"/>
        </w:rPr>
        <w:t>meeting</w:t>
      </w:r>
      <w:r w:rsidR="00AE785E">
        <w:rPr>
          <w:szCs w:val="26"/>
        </w:rPr>
        <w:t xml:space="preserve"> </w:t>
      </w:r>
      <w:r>
        <w:rPr>
          <w:szCs w:val="26"/>
        </w:rPr>
        <w:t>was posted on the Alabama Secretary of State’s website on Tuesday, February 11, 2025, at 4:2</w:t>
      </w:r>
      <w:r w:rsidR="00FE7D81">
        <w:rPr>
          <w:szCs w:val="26"/>
        </w:rPr>
        <w:t>4</w:t>
      </w:r>
      <w:r>
        <w:rPr>
          <w:szCs w:val="26"/>
        </w:rPr>
        <w:t xml:space="preserve"> p.m. </w:t>
      </w:r>
    </w:p>
    <w:p w14:paraId="17FFEEEA" w14:textId="119ADB97" w:rsidR="003A3358" w:rsidRDefault="003A3358" w:rsidP="003A3358">
      <w:pPr>
        <w:spacing w:after="100" w:afterAutospacing="1" w:line="240" w:lineRule="auto"/>
        <w:ind w:firstLine="0"/>
        <w:jc w:val="left"/>
        <w:rPr>
          <w:szCs w:val="26"/>
        </w:rPr>
      </w:pPr>
      <w:r>
        <w:rPr>
          <w:szCs w:val="26"/>
        </w:rPr>
        <w:t xml:space="preserve">The meeting announcement was posted on the Alabama Department of Rehabilitation Services’ public website on Tuesday, February 18, 2025, and made available at the following link:  </w:t>
      </w:r>
      <w:hyperlink r:id="rId8" w:history="1">
        <w:r>
          <w:rPr>
            <w:rStyle w:val="Hyperlink"/>
            <w:szCs w:val="26"/>
          </w:rPr>
          <w:t>https://rehab.alabama.gov/about/meet-our-board</w:t>
        </w:r>
      </w:hyperlink>
      <w:r>
        <w:rPr>
          <w:szCs w:val="26"/>
        </w:rPr>
        <w:t xml:space="preserve">.  </w:t>
      </w:r>
    </w:p>
    <w:p w14:paraId="507D5070" w14:textId="77777777" w:rsidR="003A3358" w:rsidRDefault="003A3358" w:rsidP="003A3358">
      <w:pPr>
        <w:pStyle w:val="Heading2"/>
        <w:spacing w:after="100" w:afterAutospacing="1"/>
        <w:ind w:left="0" w:firstLine="0"/>
        <w:rPr>
          <w:b/>
        </w:rPr>
      </w:pPr>
      <w:r>
        <w:rPr>
          <w:b/>
        </w:rPr>
        <w:t>Approval of Agenda:</w:t>
      </w:r>
    </w:p>
    <w:p w14:paraId="7283BE53" w14:textId="1EFEDEEC" w:rsidR="003A3358" w:rsidRDefault="003A3358" w:rsidP="00E25A1B">
      <w:pPr>
        <w:spacing w:after="100" w:afterAutospacing="1" w:line="240" w:lineRule="auto"/>
        <w:jc w:val="left"/>
        <w:rPr>
          <w:rFonts w:eastAsia="ヒラギノ角ゴ Pro W3" w:cs="Arial"/>
          <w:szCs w:val="26"/>
        </w:rPr>
      </w:pPr>
      <w:r>
        <w:rPr>
          <w:rFonts w:eastAsia="ヒラギノ角ゴ Pro W3" w:cs="Arial"/>
          <w:szCs w:val="26"/>
        </w:rPr>
        <w:t>The board meeting agenda was mailed prior to the meeting.  Mr. Wilkinson</w:t>
      </w:r>
      <w:r w:rsidR="00AD3318">
        <w:rPr>
          <w:rFonts w:eastAsia="ヒラギノ角ゴ Pro W3" w:cs="Arial"/>
          <w:szCs w:val="26"/>
        </w:rPr>
        <w:t xml:space="preserve"> stated there were no changes and/or additions to the agenda and </w:t>
      </w:r>
      <w:r>
        <w:rPr>
          <w:rFonts w:eastAsia="ヒラギノ角ゴ Pro W3" w:cs="Arial"/>
          <w:szCs w:val="26"/>
        </w:rPr>
        <w:t xml:space="preserve">asked for a motion to approve </w:t>
      </w:r>
      <w:r w:rsidR="00AD3318">
        <w:rPr>
          <w:rFonts w:eastAsia="ヒラギノ角ゴ Pro W3" w:cs="Arial"/>
          <w:szCs w:val="26"/>
        </w:rPr>
        <w:t xml:space="preserve">it as presented.  </w:t>
      </w:r>
      <w:r>
        <w:rPr>
          <w:rFonts w:eastAsia="ヒラギノ角ゴ Pro W3" w:cs="Arial"/>
          <w:szCs w:val="26"/>
        </w:rPr>
        <w:t>The motion to approve the agenda was made by Mr</w:t>
      </w:r>
      <w:r w:rsidR="00047212">
        <w:rPr>
          <w:rFonts w:eastAsia="ヒラギノ角ゴ Pro W3" w:cs="Arial"/>
          <w:szCs w:val="26"/>
        </w:rPr>
        <w:t>s. Lemley and</w:t>
      </w:r>
      <w:r w:rsidR="00C23F00">
        <w:rPr>
          <w:rFonts w:eastAsia="ヒラギノ角ゴ Pro W3" w:cs="Arial"/>
          <w:szCs w:val="26"/>
        </w:rPr>
        <w:t xml:space="preserve"> </w:t>
      </w:r>
      <w:r>
        <w:rPr>
          <w:rFonts w:eastAsia="ヒラギノ角ゴ Pro W3" w:cs="Arial"/>
          <w:szCs w:val="26"/>
        </w:rPr>
        <w:t xml:space="preserve">seconded </w:t>
      </w:r>
      <w:r w:rsidR="00C23F00">
        <w:rPr>
          <w:rFonts w:eastAsia="ヒラギノ角ゴ Pro W3" w:cs="Arial"/>
          <w:szCs w:val="26"/>
        </w:rPr>
        <w:t xml:space="preserve">by Ms. Love.  </w:t>
      </w:r>
      <w:r w:rsidR="00AD3318">
        <w:rPr>
          <w:rFonts w:eastAsia="ヒラギノ角ゴ Pro W3" w:cs="Arial"/>
          <w:szCs w:val="26"/>
        </w:rPr>
        <w:t xml:space="preserve">It </w:t>
      </w:r>
      <w:r>
        <w:rPr>
          <w:rFonts w:eastAsia="ヒラギノ角ゴ Pro W3" w:cs="Arial"/>
          <w:szCs w:val="26"/>
        </w:rPr>
        <w:t xml:space="preserve">was approved by unanimous consent.  </w:t>
      </w:r>
    </w:p>
    <w:p w14:paraId="43297262" w14:textId="4DC6629D" w:rsidR="003A3358" w:rsidRDefault="003A3358" w:rsidP="003A3358">
      <w:pPr>
        <w:spacing w:after="100" w:afterAutospacing="1" w:line="240" w:lineRule="auto"/>
        <w:ind w:left="0" w:firstLine="0"/>
        <w:jc w:val="left"/>
        <w:rPr>
          <w:b/>
          <w:sz w:val="28"/>
          <w:szCs w:val="28"/>
          <w:u w:val="single"/>
        </w:rPr>
      </w:pPr>
      <w:r>
        <w:rPr>
          <w:b/>
          <w:sz w:val="28"/>
          <w:szCs w:val="28"/>
          <w:u w:val="single"/>
        </w:rPr>
        <w:t xml:space="preserve">Approval of Minutes for </w:t>
      </w:r>
      <w:r w:rsidR="00E25A1B">
        <w:rPr>
          <w:b/>
          <w:sz w:val="28"/>
          <w:szCs w:val="28"/>
          <w:u w:val="single"/>
        </w:rPr>
        <w:t>June 26, 2025,</w:t>
      </w:r>
      <w:r w:rsidR="00E41BFE">
        <w:rPr>
          <w:b/>
          <w:sz w:val="28"/>
          <w:szCs w:val="28"/>
          <w:u w:val="single"/>
        </w:rPr>
        <w:t xml:space="preserve"> </w:t>
      </w:r>
      <w:r>
        <w:rPr>
          <w:b/>
          <w:sz w:val="28"/>
          <w:szCs w:val="28"/>
          <w:u w:val="single"/>
        </w:rPr>
        <w:t xml:space="preserve">Quarterly Meeting:  </w:t>
      </w:r>
    </w:p>
    <w:p w14:paraId="5D847327" w14:textId="3D4292B5" w:rsidR="001A504B" w:rsidRPr="001A504B" w:rsidRDefault="003A3358" w:rsidP="001A504B">
      <w:pPr>
        <w:spacing w:after="100" w:afterAutospacing="1" w:line="240" w:lineRule="auto"/>
        <w:jc w:val="left"/>
        <w:rPr>
          <w:szCs w:val="26"/>
        </w:rPr>
      </w:pPr>
      <w:r>
        <w:rPr>
          <w:szCs w:val="26"/>
        </w:rPr>
        <w:t xml:space="preserve">The quarterly board meeting minutes </w:t>
      </w:r>
      <w:r w:rsidRPr="0001362F">
        <w:rPr>
          <w:szCs w:val="26"/>
        </w:rPr>
        <w:t>were mailed prior to the</w:t>
      </w:r>
      <w:r>
        <w:rPr>
          <w:szCs w:val="26"/>
        </w:rPr>
        <w:t xml:space="preserve"> </w:t>
      </w:r>
      <w:r w:rsidRPr="0001362F">
        <w:rPr>
          <w:szCs w:val="26"/>
        </w:rPr>
        <w:t xml:space="preserve">meeting. </w:t>
      </w:r>
      <w:r>
        <w:rPr>
          <w:szCs w:val="26"/>
        </w:rPr>
        <w:t xml:space="preserve"> </w:t>
      </w:r>
      <w:r w:rsidRPr="0001362F">
        <w:rPr>
          <w:szCs w:val="26"/>
        </w:rPr>
        <w:t xml:space="preserve">Mr. </w:t>
      </w:r>
      <w:r>
        <w:rPr>
          <w:szCs w:val="26"/>
        </w:rPr>
        <w:t xml:space="preserve">Wilkinson </w:t>
      </w:r>
      <w:r w:rsidRPr="0001362F">
        <w:rPr>
          <w:szCs w:val="26"/>
        </w:rPr>
        <w:t xml:space="preserve">asked for a motion to approve the minutes </w:t>
      </w:r>
      <w:r w:rsidR="003E406D">
        <w:rPr>
          <w:szCs w:val="26"/>
        </w:rPr>
        <w:t xml:space="preserve">for the </w:t>
      </w:r>
      <w:r w:rsidR="004736A7">
        <w:rPr>
          <w:szCs w:val="26"/>
        </w:rPr>
        <w:t>June 26,</w:t>
      </w:r>
      <w:r w:rsidR="003E406D">
        <w:rPr>
          <w:szCs w:val="26"/>
        </w:rPr>
        <w:t xml:space="preserve"> 2025, board meeting </w:t>
      </w:r>
      <w:r>
        <w:rPr>
          <w:szCs w:val="26"/>
        </w:rPr>
        <w:t>as presented</w:t>
      </w:r>
      <w:r w:rsidR="003E406D">
        <w:rPr>
          <w:szCs w:val="26"/>
        </w:rPr>
        <w:t xml:space="preserve">.  </w:t>
      </w:r>
      <w:r w:rsidRPr="0001362F">
        <w:rPr>
          <w:szCs w:val="26"/>
        </w:rPr>
        <w:t xml:space="preserve">The motion </w:t>
      </w:r>
      <w:r>
        <w:rPr>
          <w:szCs w:val="26"/>
        </w:rPr>
        <w:t xml:space="preserve">to approve the minutes </w:t>
      </w:r>
      <w:r w:rsidRPr="0001362F">
        <w:rPr>
          <w:szCs w:val="26"/>
        </w:rPr>
        <w:t xml:space="preserve">was made by </w:t>
      </w:r>
      <w:r>
        <w:rPr>
          <w:szCs w:val="26"/>
        </w:rPr>
        <w:t>M</w:t>
      </w:r>
      <w:r w:rsidR="004736A7">
        <w:rPr>
          <w:szCs w:val="26"/>
        </w:rPr>
        <w:t xml:space="preserve">r. Williams </w:t>
      </w:r>
      <w:r>
        <w:rPr>
          <w:szCs w:val="26"/>
        </w:rPr>
        <w:t xml:space="preserve">and </w:t>
      </w:r>
      <w:r w:rsidRPr="0001362F">
        <w:rPr>
          <w:szCs w:val="26"/>
        </w:rPr>
        <w:t>seconded by M</w:t>
      </w:r>
      <w:r w:rsidR="00B24C5A">
        <w:rPr>
          <w:szCs w:val="26"/>
        </w:rPr>
        <w:t>r</w:t>
      </w:r>
      <w:r w:rsidR="00E41BFE">
        <w:rPr>
          <w:szCs w:val="26"/>
        </w:rPr>
        <w:t xml:space="preserve">s. </w:t>
      </w:r>
      <w:r w:rsidR="00B24C5A">
        <w:rPr>
          <w:szCs w:val="26"/>
        </w:rPr>
        <w:t xml:space="preserve">Lemley.  </w:t>
      </w:r>
      <w:r w:rsidRPr="0001362F">
        <w:rPr>
          <w:szCs w:val="26"/>
        </w:rPr>
        <w:t>The minutes were approved unanimous</w:t>
      </w:r>
      <w:r>
        <w:rPr>
          <w:szCs w:val="26"/>
        </w:rPr>
        <w:t>ly</w:t>
      </w:r>
      <w:r w:rsidR="00B24C5A">
        <w:rPr>
          <w:szCs w:val="26"/>
        </w:rPr>
        <w:t xml:space="preserve"> by Board members. </w:t>
      </w:r>
      <w:r>
        <w:rPr>
          <w:szCs w:val="26"/>
        </w:rPr>
        <w:t xml:space="preserve">   </w:t>
      </w:r>
    </w:p>
    <w:p w14:paraId="293B46CE" w14:textId="212D2F83" w:rsidR="00686328" w:rsidRDefault="00686328" w:rsidP="001A504B">
      <w:pPr>
        <w:spacing w:after="100" w:afterAutospacing="1"/>
        <w:ind w:left="0" w:firstLine="0"/>
        <w:jc w:val="left"/>
        <w:rPr>
          <w:b/>
          <w:sz w:val="28"/>
          <w:szCs w:val="28"/>
          <w:u w:val="single"/>
        </w:rPr>
      </w:pPr>
      <w:r>
        <w:rPr>
          <w:b/>
          <w:bCs/>
          <w:sz w:val="28"/>
          <w:szCs w:val="28"/>
          <w:u w:val="single"/>
        </w:rPr>
        <w:t xml:space="preserve">New Business: </w:t>
      </w:r>
      <w:r>
        <w:rPr>
          <w:sz w:val="28"/>
          <w:szCs w:val="28"/>
        </w:rPr>
        <w:tab/>
      </w:r>
    </w:p>
    <w:p w14:paraId="688A023B" w14:textId="2E8BC6F7" w:rsidR="00CD0780" w:rsidRPr="009D31FC" w:rsidRDefault="00CD0780" w:rsidP="00475E68">
      <w:pPr>
        <w:spacing w:after="100" w:afterAutospacing="1"/>
        <w:ind w:left="0" w:firstLine="0"/>
        <w:jc w:val="left"/>
        <w:rPr>
          <w:i/>
          <w:iCs/>
          <w:szCs w:val="26"/>
          <w:u w:val="single"/>
        </w:rPr>
      </w:pPr>
      <w:r>
        <w:rPr>
          <w:i/>
          <w:iCs/>
          <w:szCs w:val="26"/>
          <w:u w:val="single"/>
        </w:rPr>
        <w:t xml:space="preserve">Alabama Department of Rehabilitation Services Operations &amp; Personnel Staffing Plan FY 2025 – 2026 </w:t>
      </w:r>
    </w:p>
    <w:p w14:paraId="11847F0F" w14:textId="1A85A42F" w:rsidR="00CD0780" w:rsidRDefault="00CD0780" w:rsidP="00FD53FC">
      <w:pPr>
        <w:spacing w:after="100" w:afterAutospacing="1"/>
        <w:jc w:val="left"/>
        <w:rPr>
          <w:szCs w:val="26"/>
        </w:rPr>
      </w:pPr>
      <w:r>
        <w:rPr>
          <w:szCs w:val="26"/>
        </w:rPr>
        <w:t xml:space="preserve">Mrs. Shay Cannon, Chief Financial Officer, </w:t>
      </w:r>
      <w:r w:rsidR="00D807B8">
        <w:rPr>
          <w:szCs w:val="26"/>
        </w:rPr>
        <w:t>presented and highlighted the main components of the ADRS Operational Plan for FY 2025 - 2026, Executive Budget Office (EBO) Form 8, outlining strategic priorities and key performance objectives for the upcoming period</w:t>
      </w:r>
      <w:r w:rsidR="00FD53FC">
        <w:rPr>
          <w:szCs w:val="26"/>
        </w:rPr>
        <w:t xml:space="preserve">.  Commissioner Burdeshaw and Mrs. Cannon implemented a conservative approach while developing </w:t>
      </w:r>
      <w:r w:rsidR="004647B5">
        <w:rPr>
          <w:szCs w:val="26"/>
        </w:rPr>
        <w:t xml:space="preserve">the </w:t>
      </w:r>
      <w:r w:rsidR="00FD53FC">
        <w:rPr>
          <w:szCs w:val="26"/>
        </w:rPr>
        <w:t xml:space="preserve">FY 2025 – 2026 ADRS Operations Plan.  </w:t>
      </w:r>
      <w:r>
        <w:rPr>
          <w:szCs w:val="26"/>
        </w:rPr>
        <w:t>Mrs. Cannon introduced and expressed her appreciation to Mr. Matt James, Assistant Chief Financial Officer, and Mr. William Hansen, Budget Accountant</w:t>
      </w:r>
      <w:r w:rsidR="004647B5">
        <w:rPr>
          <w:szCs w:val="26"/>
        </w:rPr>
        <w:t xml:space="preserve">, </w:t>
      </w:r>
      <w:r>
        <w:rPr>
          <w:szCs w:val="26"/>
        </w:rPr>
        <w:t>for their assistance in preparing the ADRS Operations Plan.  Mr. James and Mr. Hansen are both invaluable members of the Budget Team</w:t>
      </w:r>
      <w:r w:rsidR="00C91379">
        <w:rPr>
          <w:szCs w:val="26"/>
        </w:rPr>
        <w:t xml:space="preserve">.  </w:t>
      </w:r>
    </w:p>
    <w:p w14:paraId="77A1AF2A" w14:textId="08183CFB" w:rsidR="00FF30E0" w:rsidRPr="00044D16" w:rsidRDefault="00CD0780" w:rsidP="00FF30E0">
      <w:pPr>
        <w:spacing w:after="100" w:afterAutospacing="1"/>
        <w:jc w:val="left"/>
        <w:rPr>
          <w:color w:val="auto"/>
          <w:szCs w:val="26"/>
        </w:rPr>
      </w:pPr>
      <w:r>
        <w:rPr>
          <w:szCs w:val="26"/>
        </w:rPr>
        <w:t xml:space="preserve">Mrs. Tracy Bird, Human Resource Development Director, </w:t>
      </w:r>
      <w:r w:rsidR="001A2B73">
        <w:rPr>
          <w:szCs w:val="26"/>
        </w:rPr>
        <w:t>presented</w:t>
      </w:r>
      <w:r>
        <w:rPr>
          <w:szCs w:val="26"/>
        </w:rPr>
        <w:t xml:space="preserve"> the ADRS Personnel Staffing Plan </w:t>
      </w:r>
      <w:r w:rsidR="00F44B0D">
        <w:rPr>
          <w:szCs w:val="26"/>
        </w:rPr>
        <w:t xml:space="preserve">component of the </w:t>
      </w:r>
      <w:r w:rsidR="00556EE3">
        <w:rPr>
          <w:szCs w:val="26"/>
        </w:rPr>
        <w:t>ADRS O</w:t>
      </w:r>
      <w:r w:rsidR="00F44B0D">
        <w:rPr>
          <w:szCs w:val="26"/>
        </w:rPr>
        <w:t>perational</w:t>
      </w:r>
      <w:r w:rsidR="00556EE3">
        <w:rPr>
          <w:szCs w:val="26"/>
        </w:rPr>
        <w:t xml:space="preserve"> P</w:t>
      </w:r>
      <w:r w:rsidR="00F44B0D">
        <w:rPr>
          <w:szCs w:val="26"/>
        </w:rPr>
        <w:t>lan,</w:t>
      </w:r>
      <w:r>
        <w:rPr>
          <w:szCs w:val="26"/>
        </w:rPr>
        <w:t xml:space="preserve"> Executive Budget Office (EBO) Form 9</w:t>
      </w:r>
      <w:r w:rsidR="00F44B0D">
        <w:rPr>
          <w:szCs w:val="26"/>
        </w:rPr>
        <w:t xml:space="preserve">, outlining anticipated personnel changes and resource allocations. </w:t>
      </w:r>
      <w:r w:rsidR="00044D16" w:rsidRPr="00044D16">
        <w:rPr>
          <w:color w:val="auto"/>
          <w:szCs w:val="26"/>
        </w:rPr>
        <w:t>F</w:t>
      </w:r>
      <w:r w:rsidR="000965BD" w:rsidRPr="00044D16">
        <w:rPr>
          <w:color w:val="auto"/>
          <w:szCs w:val="26"/>
        </w:rPr>
        <w:t xml:space="preserve">or the new fiscal year, ADRS is requesting a staffing plan of </w:t>
      </w:r>
      <w:r w:rsidR="006050D2" w:rsidRPr="00044D16">
        <w:rPr>
          <w:color w:val="auto"/>
          <w:szCs w:val="26"/>
        </w:rPr>
        <w:t>90</w:t>
      </w:r>
      <w:r w:rsidR="00044D16" w:rsidRPr="00044D16">
        <w:rPr>
          <w:color w:val="auto"/>
          <w:szCs w:val="26"/>
        </w:rPr>
        <w:t xml:space="preserve">7.50 (904 </w:t>
      </w:r>
      <w:r w:rsidR="006050D2" w:rsidRPr="00044D16">
        <w:rPr>
          <w:color w:val="auto"/>
          <w:szCs w:val="26"/>
        </w:rPr>
        <w:t>full-time</w:t>
      </w:r>
      <w:r w:rsidR="00044D16" w:rsidRPr="00044D16">
        <w:rPr>
          <w:color w:val="auto"/>
          <w:szCs w:val="26"/>
        </w:rPr>
        <w:t xml:space="preserve"> employees </w:t>
      </w:r>
      <w:r w:rsidR="006050D2" w:rsidRPr="00044D16">
        <w:rPr>
          <w:color w:val="auto"/>
          <w:szCs w:val="26"/>
        </w:rPr>
        <w:t xml:space="preserve">and six part-time </w:t>
      </w:r>
      <w:r w:rsidR="00044D16" w:rsidRPr="00044D16">
        <w:rPr>
          <w:color w:val="auto"/>
          <w:szCs w:val="26"/>
        </w:rPr>
        <w:t>employee</w:t>
      </w:r>
      <w:r w:rsidR="00556EE3">
        <w:rPr>
          <w:color w:val="auto"/>
          <w:szCs w:val="26"/>
        </w:rPr>
        <w:t>s</w:t>
      </w:r>
      <w:r w:rsidR="00044D16" w:rsidRPr="00044D16">
        <w:rPr>
          <w:color w:val="auto"/>
          <w:szCs w:val="26"/>
        </w:rPr>
        <w:t xml:space="preserve">).  </w:t>
      </w:r>
      <w:r w:rsidR="006050D2" w:rsidRPr="00044D16">
        <w:rPr>
          <w:color w:val="auto"/>
          <w:szCs w:val="26"/>
        </w:rPr>
        <w:t xml:space="preserve">  </w:t>
      </w:r>
    </w:p>
    <w:p w14:paraId="126316FA" w14:textId="77777777" w:rsidR="00F44B0D" w:rsidRDefault="00F44B0D" w:rsidP="00CD0780">
      <w:pPr>
        <w:spacing w:after="100" w:afterAutospacing="1"/>
        <w:jc w:val="left"/>
        <w:rPr>
          <w:szCs w:val="26"/>
        </w:rPr>
      </w:pPr>
    </w:p>
    <w:p w14:paraId="6F38E18C" w14:textId="77777777" w:rsidR="00F44B0D" w:rsidRDefault="00F44B0D" w:rsidP="00CD0780">
      <w:pPr>
        <w:spacing w:after="100" w:afterAutospacing="1"/>
        <w:jc w:val="left"/>
        <w:rPr>
          <w:szCs w:val="26"/>
        </w:rPr>
      </w:pPr>
    </w:p>
    <w:p w14:paraId="2FC2EE57" w14:textId="77777777" w:rsidR="00F44B0D" w:rsidRDefault="00F44B0D" w:rsidP="00CD0780">
      <w:pPr>
        <w:spacing w:after="100" w:afterAutospacing="1"/>
        <w:jc w:val="left"/>
        <w:rPr>
          <w:szCs w:val="26"/>
        </w:rPr>
      </w:pPr>
    </w:p>
    <w:p w14:paraId="79D6A7F7" w14:textId="18697E84" w:rsidR="00CD0780" w:rsidRDefault="00CD0780" w:rsidP="00A727AC">
      <w:pPr>
        <w:spacing w:after="100" w:afterAutospacing="1"/>
        <w:ind w:left="0" w:firstLine="0"/>
        <w:jc w:val="left"/>
        <w:rPr>
          <w:szCs w:val="26"/>
        </w:rPr>
      </w:pPr>
      <w:r>
        <w:rPr>
          <w:szCs w:val="26"/>
        </w:rPr>
        <w:lastRenderedPageBreak/>
        <w:t>Mr. Wilkinson moved that the Board approve and adopt the Alabama Department of Rehabilitation Services (ADRS) FY 2025 – 2026 Operations Plan (EBO Form 8) at the spending level of $285,056,229, and the ADRS Staffing Plan</w:t>
      </w:r>
      <w:r w:rsidR="00FC5DBE">
        <w:rPr>
          <w:szCs w:val="26"/>
        </w:rPr>
        <w:t>s</w:t>
      </w:r>
      <w:r>
        <w:rPr>
          <w:szCs w:val="26"/>
        </w:rPr>
        <w:t xml:space="preserve"> (EBO Form 9) at the staffing level of 907.50 full-time equivalent positions, and that the Board give authority to the Commissioner and Chief Financial Officer to revise the Operations Plan within these spending and staffing levels.  The motion to approve the ADRS Operations &amp; Personnel Staffing Plan for FY 2025 – 2026 was seconded by Mr. Kidd, and the motion was approved</w:t>
      </w:r>
      <w:r w:rsidR="0094586D">
        <w:rPr>
          <w:szCs w:val="26"/>
        </w:rPr>
        <w:t xml:space="preserve"> unanimously by Board members. </w:t>
      </w:r>
      <w:r>
        <w:rPr>
          <w:szCs w:val="26"/>
        </w:rPr>
        <w:t xml:space="preserve">  </w:t>
      </w:r>
    </w:p>
    <w:p w14:paraId="3AF6B980" w14:textId="36B69A73" w:rsidR="00CD0780" w:rsidRDefault="00CD0780" w:rsidP="00492C47">
      <w:pPr>
        <w:spacing w:after="100" w:afterAutospacing="1"/>
        <w:ind w:left="0" w:firstLine="0"/>
        <w:jc w:val="left"/>
        <w:rPr>
          <w:szCs w:val="26"/>
        </w:rPr>
      </w:pPr>
      <w:r>
        <w:rPr>
          <w:szCs w:val="26"/>
        </w:rPr>
        <w:t xml:space="preserve">Mr. Wilkinson and </w:t>
      </w:r>
      <w:r w:rsidR="00492C47">
        <w:rPr>
          <w:szCs w:val="26"/>
        </w:rPr>
        <w:t xml:space="preserve">the Board acknowledged and commended </w:t>
      </w:r>
      <w:r>
        <w:rPr>
          <w:szCs w:val="26"/>
        </w:rPr>
        <w:t>Commissioner Burdeshaw</w:t>
      </w:r>
      <w:r w:rsidR="00492C47">
        <w:rPr>
          <w:szCs w:val="26"/>
        </w:rPr>
        <w:t xml:space="preserve">, </w:t>
      </w:r>
      <w:r w:rsidR="0041620F">
        <w:rPr>
          <w:szCs w:val="26"/>
        </w:rPr>
        <w:t xml:space="preserve">Mrs. Cannon, and Mrs. Bird for their collaborative efforts and commitment in producing a comprehensive operational plan.  </w:t>
      </w:r>
    </w:p>
    <w:p w14:paraId="26372643" w14:textId="77777777" w:rsidR="00CD0780" w:rsidRDefault="00CD0780" w:rsidP="00CD0780">
      <w:pPr>
        <w:spacing w:after="100" w:afterAutospacing="1"/>
        <w:jc w:val="left"/>
        <w:rPr>
          <w:szCs w:val="26"/>
        </w:rPr>
      </w:pPr>
      <w:r>
        <w:rPr>
          <w:szCs w:val="26"/>
        </w:rPr>
        <w:t xml:space="preserve">Commissioner Burdeshaw reported that she would begin meeting with the Chief Financial Officer, budget staff, Human Resource Development Director, and program leadership to analyze budget trends and projections to develop strategic plans.  </w:t>
      </w:r>
    </w:p>
    <w:p w14:paraId="61D2591B" w14:textId="77777777" w:rsidR="00707F04" w:rsidRDefault="00707F04" w:rsidP="00CF55A9">
      <w:pPr>
        <w:spacing w:after="100" w:afterAutospacing="1"/>
        <w:ind w:left="0" w:firstLine="0"/>
        <w:jc w:val="left"/>
        <w:rPr>
          <w:b/>
          <w:bCs/>
          <w:sz w:val="28"/>
          <w:szCs w:val="28"/>
          <w:u w:val="single"/>
        </w:rPr>
      </w:pPr>
      <w:r>
        <w:rPr>
          <w:b/>
          <w:bCs/>
          <w:sz w:val="28"/>
          <w:szCs w:val="28"/>
          <w:u w:val="single"/>
        </w:rPr>
        <w:t xml:space="preserve">Board Member Questions and Division Updates: </w:t>
      </w:r>
    </w:p>
    <w:p w14:paraId="39A592E9" w14:textId="030D7D07" w:rsidR="003A3358" w:rsidRDefault="00521B74" w:rsidP="00E02CD1">
      <w:pPr>
        <w:spacing w:after="100" w:afterAutospacing="1"/>
        <w:ind w:firstLine="0"/>
        <w:jc w:val="left"/>
      </w:pPr>
      <w:r>
        <w:t>The Executive Leadership Team w</w:t>
      </w:r>
      <w:r w:rsidR="00CF55A9">
        <w:t xml:space="preserve">as </w:t>
      </w:r>
      <w:r>
        <w:t xml:space="preserve">provided an opportunity to </w:t>
      </w:r>
      <w:r w:rsidR="00CF55A9">
        <w:t xml:space="preserve">offer </w:t>
      </w:r>
      <w:r>
        <w:t xml:space="preserve">updates </w:t>
      </w:r>
      <w:r w:rsidR="00CF55A9">
        <w:t>to their written reports on key initiatives, and division</w:t>
      </w:r>
      <w:r w:rsidR="00C94C10">
        <w:t>/program</w:t>
      </w:r>
      <w:r w:rsidR="00CF55A9">
        <w:t xml:space="preserve"> activities</w:t>
      </w:r>
      <w:r w:rsidR="00C94C10">
        <w:t xml:space="preserve">. </w:t>
      </w:r>
      <w:r w:rsidR="00CF55A9">
        <w:t xml:space="preserve"> </w:t>
      </w:r>
    </w:p>
    <w:p w14:paraId="274E5B31" w14:textId="6D7D8F5C" w:rsidR="000C79CE" w:rsidRDefault="00521B74" w:rsidP="0019625E">
      <w:pPr>
        <w:spacing w:after="100" w:afterAutospacing="1"/>
        <w:ind w:left="0" w:firstLine="0"/>
        <w:jc w:val="left"/>
        <w:rPr>
          <w:b/>
          <w:bCs/>
          <w:sz w:val="28"/>
          <w:szCs w:val="28"/>
          <w:u w:val="single"/>
        </w:rPr>
      </w:pPr>
      <w:r>
        <w:rPr>
          <w:b/>
          <w:bCs/>
          <w:sz w:val="28"/>
          <w:szCs w:val="28"/>
          <w:u w:val="single"/>
        </w:rPr>
        <w:t>Commissioner’s Comments</w:t>
      </w:r>
      <w:r w:rsidR="000C79CE">
        <w:rPr>
          <w:b/>
          <w:bCs/>
          <w:sz w:val="28"/>
          <w:szCs w:val="28"/>
          <w:u w:val="single"/>
        </w:rPr>
        <w:t>:</w:t>
      </w:r>
    </w:p>
    <w:p w14:paraId="69C8A94D" w14:textId="00239C0A" w:rsidR="009052CF" w:rsidRPr="009052CF" w:rsidRDefault="00521B74" w:rsidP="000C79CE">
      <w:pPr>
        <w:spacing w:after="100" w:afterAutospacing="1"/>
        <w:ind w:left="0" w:firstLine="0"/>
        <w:jc w:val="left"/>
        <w:rPr>
          <w:b/>
          <w:bCs/>
          <w:i/>
          <w:iCs/>
          <w:szCs w:val="26"/>
        </w:rPr>
      </w:pPr>
      <w:bookmarkStart w:id="2" w:name="_Hlk206831093"/>
      <w:r w:rsidRPr="000C79CE">
        <w:rPr>
          <w:b/>
          <w:bCs/>
          <w:i/>
          <w:iCs/>
          <w:szCs w:val="26"/>
        </w:rPr>
        <w:t xml:space="preserve">Legislative </w:t>
      </w:r>
      <w:r w:rsidR="000C79CE" w:rsidRPr="000C79CE">
        <w:rPr>
          <w:b/>
          <w:bCs/>
          <w:i/>
          <w:iCs/>
          <w:szCs w:val="26"/>
        </w:rPr>
        <w:t xml:space="preserve">and Administrative </w:t>
      </w:r>
      <w:r w:rsidRPr="000C79CE">
        <w:rPr>
          <w:b/>
          <w:bCs/>
          <w:i/>
          <w:iCs/>
          <w:szCs w:val="26"/>
        </w:rPr>
        <w:t xml:space="preserve">Update </w:t>
      </w:r>
    </w:p>
    <w:bookmarkEnd w:id="2"/>
    <w:p w14:paraId="05D5EC11" w14:textId="06378B08" w:rsidR="00DB24CA" w:rsidRPr="0032653B" w:rsidRDefault="00DB24CA" w:rsidP="00DB24CA">
      <w:pPr>
        <w:spacing w:after="100" w:afterAutospacing="1"/>
        <w:ind w:left="0" w:firstLine="0"/>
        <w:jc w:val="left"/>
        <w:rPr>
          <w:bCs/>
          <w:i/>
          <w:iCs/>
          <w:szCs w:val="26"/>
          <w:u w:val="single"/>
        </w:rPr>
      </w:pPr>
      <w:r w:rsidRPr="0032653B">
        <w:rPr>
          <w:bCs/>
          <w:i/>
          <w:iCs/>
          <w:szCs w:val="26"/>
          <w:u w:val="single"/>
        </w:rPr>
        <w:t>Alabama Office on Disability (AOD) - Formerly the Governor’s Office on Disability (GOOD)</w:t>
      </w:r>
    </w:p>
    <w:p w14:paraId="7ACDEAA4" w14:textId="13C672D8" w:rsidR="00DB24CA" w:rsidRDefault="00DB24CA" w:rsidP="00DB24CA">
      <w:pPr>
        <w:spacing w:after="0" w:line="240" w:lineRule="auto"/>
        <w:jc w:val="left"/>
        <w:rPr>
          <w:bCs/>
        </w:rPr>
      </w:pPr>
      <w:r w:rsidRPr="009F498F">
        <w:rPr>
          <w:szCs w:val="26"/>
        </w:rPr>
        <w:t>In Commissioner Burdeshaw</w:t>
      </w:r>
      <w:r w:rsidR="00244D94">
        <w:rPr>
          <w:szCs w:val="26"/>
        </w:rPr>
        <w:t>’s</w:t>
      </w:r>
      <w:r w:rsidRPr="009F498F">
        <w:rPr>
          <w:szCs w:val="26"/>
        </w:rPr>
        <w:t xml:space="preserve"> previous board report, she discussed Executive Order No. 739 that established the Alabama Office of Disability (AOD) within the Alabama Department of Rehabilitation Services (ADRS).  ADRS recently hired Mrs. Sylvia Bowen as the new Director for AOD.  Mrs. Bowen joined today’s </w:t>
      </w:r>
      <w:r>
        <w:rPr>
          <w:szCs w:val="26"/>
        </w:rPr>
        <w:t>b</w:t>
      </w:r>
      <w:r w:rsidRPr="009F498F">
        <w:rPr>
          <w:szCs w:val="26"/>
        </w:rPr>
        <w:t xml:space="preserve">oard meeting.  </w:t>
      </w:r>
      <w:r>
        <w:rPr>
          <w:szCs w:val="26"/>
        </w:rPr>
        <w:t xml:space="preserve">Commissioner Burdeshaw is excited for everyone to meet her and see the </w:t>
      </w:r>
      <w:r>
        <w:rPr>
          <w:bCs/>
        </w:rPr>
        <w:t xml:space="preserve">genuine passion she brings to this important role.  </w:t>
      </w:r>
    </w:p>
    <w:p w14:paraId="48AF84B2" w14:textId="77777777" w:rsidR="00DB24CA" w:rsidRPr="009F498F" w:rsidRDefault="00DB24CA" w:rsidP="00DB24CA">
      <w:pPr>
        <w:spacing w:after="0" w:line="240" w:lineRule="auto"/>
        <w:jc w:val="left"/>
        <w:rPr>
          <w:szCs w:val="26"/>
        </w:rPr>
      </w:pPr>
    </w:p>
    <w:p w14:paraId="108288E4" w14:textId="77777777" w:rsidR="00DB24CA" w:rsidRPr="009F498F" w:rsidRDefault="00DB24CA" w:rsidP="00DB24CA">
      <w:pPr>
        <w:spacing w:after="0" w:line="240" w:lineRule="auto"/>
        <w:ind w:left="0" w:firstLine="0"/>
        <w:jc w:val="left"/>
        <w:rPr>
          <w:bCs/>
          <w:szCs w:val="26"/>
        </w:rPr>
      </w:pPr>
      <w:r w:rsidRPr="009F498F">
        <w:rPr>
          <w:szCs w:val="26"/>
        </w:rPr>
        <w:t xml:space="preserve">Mrs. Bowen’s educational background includes a </w:t>
      </w:r>
      <w:r>
        <w:rPr>
          <w:bCs/>
          <w:szCs w:val="26"/>
        </w:rPr>
        <w:t>M</w:t>
      </w:r>
      <w:r w:rsidRPr="009F498F">
        <w:rPr>
          <w:bCs/>
          <w:szCs w:val="26"/>
        </w:rPr>
        <w:t>aster</w:t>
      </w:r>
      <w:r>
        <w:rPr>
          <w:bCs/>
          <w:szCs w:val="26"/>
        </w:rPr>
        <w:t xml:space="preserve"> of P</w:t>
      </w:r>
      <w:r w:rsidRPr="009F498F">
        <w:rPr>
          <w:bCs/>
          <w:szCs w:val="26"/>
        </w:rPr>
        <w:t xml:space="preserve">ublic </w:t>
      </w:r>
      <w:r>
        <w:rPr>
          <w:bCs/>
          <w:szCs w:val="26"/>
        </w:rPr>
        <w:t>H</w:t>
      </w:r>
      <w:r w:rsidRPr="009F498F">
        <w:rPr>
          <w:bCs/>
          <w:szCs w:val="26"/>
        </w:rPr>
        <w:t xml:space="preserve">ealth with a </w:t>
      </w:r>
      <w:r>
        <w:rPr>
          <w:bCs/>
          <w:szCs w:val="26"/>
        </w:rPr>
        <w:t>C</w:t>
      </w:r>
      <w:r w:rsidRPr="009F498F">
        <w:rPr>
          <w:bCs/>
          <w:szCs w:val="26"/>
        </w:rPr>
        <w:t xml:space="preserve">oncentration in </w:t>
      </w:r>
      <w:r>
        <w:rPr>
          <w:bCs/>
          <w:szCs w:val="26"/>
        </w:rPr>
        <w:t>M</w:t>
      </w:r>
      <w:r w:rsidRPr="009F498F">
        <w:rPr>
          <w:bCs/>
          <w:szCs w:val="26"/>
        </w:rPr>
        <w:t xml:space="preserve">aternal and </w:t>
      </w:r>
      <w:r>
        <w:rPr>
          <w:bCs/>
          <w:szCs w:val="26"/>
        </w:rPr>
        <w:t>C</w:t>
      </w:r>
      <w:r w:rsidRPr="009F498F">
        <w:rPr>
          <w:bCs/>
          <w:szCs w:val="26"/>
        </w:rPr>
        <w:t xml:space="preserve">hild </w:t>
      </w:r>
      <w:r>
        <w:rPr>
          <w:bCs/>
          <w:szCs w:val="26"/>
        </w:rPr>
        <w:t>H</w:t>
      </w:r>
      <w:r w:rsidRPr="009F498F">
        <w:rPr>
          <w:bCs/>
          <w:szCs w:val="26"/>
        </w:rPr>
        <w:t xml:space="preserve">ealth </w:t>
      </w:r>
      <w:r>
        <w:rPr>
          <w:bCs/>
          <w:szCs w:val="26"/>
        </w:rPr>
        <w:t>P</w:t>
      </w:r>
      <w:r w:rsidRPr="009F498F">
        <w:rPr>
          <w:bCs/>
          <w:szCs w:val="26"/>
        </w:rPr>
        <w:t xml:space="preserve">olicy and </w:t>
      </w:r>
      <w:r>
        <w:rPr>
          <w:bCs/>
          <w:szCs w:val="26"/>
        </w:rPr>
        <w:t>L</w:t>
      </w:r>
      <w:r w:rsidRPr="009F498F">
        <w:rPr>
          <w:bCs/>
          <w:szCs w:val="26"/>
        </w:rPr>
        <w:t>eadership from the University of Alabama at Birmingham</w:t>
      </w:r>
      <w:r>
        <w:rPr>
          <w:bCs/>
          <w:szCs w:val="26"/>
        </w:rPr>
        <w:t xml:space="preserve"> (UAB)</w:t>
      </w:r>
      <w:r w:rsidRPr="009F498F">
        <w:rPr>
          <w:bCs/>
          <w:szCs w:val="26"/>
        </w:rPr>
        <w:t xml:space="preserve">, a </w:t>
      </w:r>
      <w:r>
        <w:rPr>
          <w:bCs/>
          <w:szCs w:val="26"/>
        </w:rPr>
        <w:t>J</w:t>
      </w:r>
      <w:r w:rsidRPr="009F498F">
        <w:rPr>
          <w:bCs/>
          <w:szCs w:val="26"/>
        </w:rPr>
        <w:t xml:space="preserve">uris </w:t>
      </w:r>
      <w:r>
        <w:rPr>
          <w:bCs/>
          <w:szCs w:val="26"/>
        </w:rPr>
        <w:t>D</w:t>
      </w:r>
      <w:r w:rsidRPr="009F498F">
        <w:rPr>
          <w:bCs/>
          <w:szCs w:val="26"/>
        </w:rPr>
        <w:t>octo</w:t>
      </w:r>
      <w:r>
        <w:rPr>
          <w:bCs/>
          <w:szCs w:val="26"/>
        </w:rPr>
        <w:t>r (JD) degree</w:t>
      </w:r>
      <w:r w:rsidRPr="009F498F">
        <w:rPr>
          <w:bCs/>
          <w:szCs w:val="26"/>
        </w:rPr>
        <w:t xml:space="preserve"> from the Birmingham School of Law, an </w:t>
      </w:r>
      <w:r>
        <w:rPr>
          <w:bCs/>
          <w:szCs w:val="26"/>
        </w:rPr>
        <w:t>A</w:t>
      </w:r>
      <w:r w:rsidRPr="009F498F">
        <w:rPr>
          <w:bCs/>
          <w:szCs w:val="26"/>
        </w:rPr>
        <w:t xml:space="preserve">dvanced </w:t>
      </w:r>
      <w:r>
        <w:rPr>
          <w:bCs/>
          <w:szCs w:val="26"/>
        </w:rPr>
        <w:t>C</w:t>
      </w:r>
      <w:r w:rsidRPr="009F498F">
        <w:rPr>
          <w:bCs/>
          <w:szCs w:val="26"/>
        </w:rPr>
        <w:t xml:space="preserve">ertificate in </w:t>
      </w:r>
      <w:r>
        <w:rPr>
          <w:bCs/>
          <w:szCs w:val="26"/>
        </w:rPr>
        <w:t>P</w:t>
      </w:r>
      <w:r w:rsidRPr="009F498F">
        <w:rPr>
          <w:bCs/>
          <w:szCs w:val="26"/>
        </w:rPr>
        <w:t xml:space="preserve">aralegal </w:t>
      </w:r>
      <w:r>
        <w:rPr>
          <w:bCs/>
          <w:szCs w:val="26"/>
        </w:rPr>
        <w:t>S</w:t>
      </w:r>
      <w:r w:rsidRPr="009F498F">
        <w:rPr>
          <w:bCs/>
          <w:szCs w:val="26"/>
        </w:rPr>
        <w:t>tudies from St. Louis Community College, and a Bachelor of Laws from Makerere University (Uganda, East Africa).</w:t>
      </w:r>
    </w:p>
    <w:p w14:paraId="7ACA5FB4" w14:textId="77777777" w:rsidR="00DB24CA" w:rsidRDefault="00DB24CA" w:rsidP="00DB24CA">
      <w:pPr>
        <w:spacing w:after="0" w:line="240" w:lineRule="auto"/>
        <w:rPr>
          <w:bCs/>
          <w:sz w:val="23"/>
          <w:szCs w:val="23"/>
        </w:rPr>
      </w:pPr>
    </w:p>
    <w:p w14:paraId="73C9D918" w14:textId="1BDD65FC" w:rsidR="00DB24CA" w:rsidRPr="0032653B" w:rsidRDefault="00DB24CA" w:rsidP="00DB24CA">
      <w:pPr>
        <w:spacing w:after="0" w:line="240" w:lineRule="auto"/>
        <w:ind w:left="0" w:firstLine="0"/>
        <w:rPr>
          <w:bCs/>
          <w:i/>
          <w:iCs/>
          <w:sz w:val="24"/>
          <w:szCs w:val="24"/>
          <w:u w:val="single"/>
        </w:rPr>
      </w:pPr>
      <w:r w:rsidRPr="0032653B">
        <w:rPr>
          <w:bCs/>
          <w:i/>
          <w:iCs/>
          <w:sz w:val="24"/>
          <w:szCs w:val="24"/>
          <w:u w:val="single"/>
        </w:rPr>
        <w:t>Excerpt from the Children’s of Alabama website</w:t>
      </w:r>
    </w:p>
    <w:p w14:paraId="219A6ADA" w14:textId="77777777" w:rsidR="00DB24CA" w:rsidRDefault="00DB24CA" w:rsidP="00DB24CA">
      <w:pPr>
        <w:spacing w:after="0" w:line="240" w:lineRule="auto"/>
        <w:rPr>
          <w:rFonts w:cs="Arial"/>
          <w:i/>
          <w:iCs/>
          <w:color w:val="4472C4" w:themeColor="accent1"/>
        </w:rPr>
      </w:pPr>
    </w:p>
    <w:p w14:paraId="3162835D" w14:textId="77777777" w:rsidR="00207496" w:rsidRDefault="00DB24CA" w:rsidP="00DB24CA">
      <w:pPr>
        <w:spacing w:after="0" w:line="240" w:lineRule="auto"/>
        <w:jc w:val="left"/>
        <w:rPr>
          <w:rFonts w:cs="Arial"/>
          <w:i/>
          <w:iCs/>
          <w:color w:val="4472C4" w:themeColor="accent1"/>
        </w:rPr>
      </w:pPr>
      <w:r w:rsidRPr="00D12DBC">
        <w:rPr>
          <w:rFonts w:cs="Arial"/>
          <w:i/>
          <w:iCs/>
          <w:color w:val="4472C4" w:themeColor="accent1"/>
        </w:rPr>
        <w:t xml:space="preserve">Ryan and Sylvia Bowen of Pelham, Alabama, were thrilled to learn they were adding a second daughter to their family in 2021. But, 12 weeks into the pregnancy, a routine ultrasound led to further </w:t>
      </w:r>
    </w:p>
    <w:p w14:paraId="310EE165" w14:textId="2A3EBD63" w:rsidR="00DB24CA" w:rsidRPr="00D12DBC" w:rsidRDefault="00DB24CA" w:rsidP="00DB24CA">
      <w:pPr>
        <w:spacing w:after="0" w:line="240" w:lineRule="auto"/>
        <w:jc w:val="left"/>
        <w:rPr>
          <w:bCs/>
          <w:i/>
          <w:iCs/>
          <w:color w:val="4472C4" w:themeColor="accent1"/>
        </w:rPr>
      </w:pPr>
      <w:r w:rsidRPr="00D12DBC">
        <w:rPr>
          <w:rFonts w:cs="Arial"/>
          <w:i/>
          <w:iCs/>
          <w:color w:val="4472C4" w:themeColor="accent1"/>
        </w:rPr>
        <w:t>testing that confirmed a diagnosis of Trisomy 18. “We were confused,” said Sylvia. “We had never heard of it, but we learned the prognosis was not good.”</w:t>
      </w:r>
      <w:r w:rsidRPr="00D12DBC">
        <w:rPr>
          <w:rFonts w:cs="Arial"/>
          <w:i/>
          <w:iCs/>
          <w:color w:val="4472C4" w:themeColor="accent1"/>
        </w:rPr>
        <w:br/>
      </w:r>
      <w:r w:rsidRPr="00D12DBC">
        <w:rPr>
          <w:rFonts w:cs="Arial"/>
          <w:i/>
          <w:iCs/>
          <w:color w:val="4472C4" w:themeColor="accent1"/>
        </w:rPr>
        <w:lastRenderedPageBreak/>
        <w:t> Trisomy 18, also known as Edward’s syndrome, is a rare chromosome disorder that can cause low birth weight, congenital heart defects, severe intellectual disabilities and various physical abnormalities. Symptoms vary greatly among children, but most physicians agree that a diagnosis of Trisomy 18 is incompatible with life. Most babies die in utero or immediately after birth.</w:t>
      </w:r>
      <w:r w:rsidRPr="00D12DBC">
        <w:rPr>
          <w:rFonts w:cs="Arial"/>
          <w:i/>
          <w:iCs/>
          <w:color w:val="4472C4" w:themeColor="accent1"/>
        </w:rPr>
        <w:br/>
        <w:t> </w:t>
      </w:r>
      <w:r w:rsidRPr="00D12DBC">
        <w:rPr>
          <w:rFonts w:cs="Arial"/>
          <w:i/>
          <w:iCs/>
          <w:color w:val="4472C4" w:themeColor="accent1"/>
        </w:rPr>
        <w:br/>
        <w:t>The diagnosis led to biweekly visits with Sylvia’s OBGYN and countless consultations with other specialists as the couple faced a frightening, uncertain future with steadfast faith. They named their daughter Zoe Victoria – “Zoe” means “life” and “Victoria” reflected the Bowens’ belief that she would be victorious in this life. </w:t>
      </w:r>
      <w:r w:rsidRPr="00D12DBC">
        <w:rPr>
          <w:rFonts w:cs="Arial"/>
          <w:i/>
          <w:iCs/>
          <w:color w:val="4472C4" w:themeColor="accent1"/>
        </w:rPr>
        <w:br/>
        <w:t> </w:t>
      </w:r>
      <w:r w:rsidRPr="00D12DBC">
        <w:rPr>
          <w:rFonts w:cs="Arial"/>
          <w:i/>
          <w:iCs/>
          <w:color w:val="4472C4" w:themeColor="accent1"/>
        </w:rPr>
        <w:br/>
        <w:t>Zoe was born in May 2021 at 37 weeks, surprising her parents and her care team with a strong heartbeat and achieving unexpected milestones during the weeks she spent in the Children’s Neonatal Intensive Care Unit. “She was very strong, was able to take a bottle and definitely had a personality,” Sylvia said. “She showed us every step of the way that she was determined to live.” </w:t>
      </w:r>
      <w:r w:rsidRPr="00D12DBC">
        <w:rPr>
          <w:rFonts w:cs="Arial"/>
          <w:i/>
          <w:iCs/>
          <w:color w:val="4472C4" w:themeColor="accent1"/>
        </w:rPr>
        <w:br/>
        <w:t> </w:t>
      </w:r>
      <w:r w:rsidRPr="00D12DBC">
        <w:rPr>
          <w:rFonts w:cs="Arial"/>
          <w:i/>
          <w:iCs/>
          <w:color w:val="4472C4" w:themeColor="accent1"/>
        </w:rPr>
        <w:br/>
        <w:t>Determined to do everything they could to give their baby daughter a full life for whatever time Zoe had, Ryan and Sylvia turned to her care team at Children’s for guidance and education. “Our attitude was, ‘Let’s learn what we need to learn so we could bring her home,’” Ryan said. </w:t>
      </w:r>
      <w:r w:rsidRPr="00D12DBC">
        <w:rPr>
          <w:rFonts w:cs="Arial"/>
          <w:i/>
          <w:iCs/>
          <w:color w:val="4472C4" w:themeColor="accent1"/>
        </w:rPr>
        <w:br/>
        <w:t> </w:t>
      </w:r>
      <w:r w:rsidRPr="00D12DBC">
        <w:rPr>
          <w:rFonts w:cs="Arial"/>
          <w:i/>
          <w:iCs/>
          <w:color w:val="4472C4" w:themeColor="accent1"/>
        </w:rPr>
        <w:br/>
        <w:t>Experts from a variety of specialties such as cardiology, pulmonology, orthopedics, neonatology, physical and occupational therapy, Zoe’s pediatrician and countless others taught the Bowens how to care for Zoe’s unique and complex medical needs. “We learned much more from Zoe, Sylvia and Ryan than we ever taught,” Children’s of Alabama pulmonologist Tom Harris, M.D., recalled. “They inspired us all!”</w:t>
      </w:r>
      <w:r w:rsidRPr="00D12DBC">
        <w:rPr>
          <w:rFonts w:cs="Arial"/>
          <w:i/>
          <w:iCs/>
          <w:color w:val="4472C4" w:themeColor="accent1"/>
        </w:rPr>
        <w:br/>
        <w:t> </w:t>
      </w:r>
      <w:r w:rsidRPr="00D12DBC">
        <w:rPr>
          <w:rFonts w:cs="Arial"/>
          <w:i/>
          <w:iCs/>
          <w:color w:val="4472C4" w:themeColor="accent1"/>
        </w:rPr>
        <w:br/>
        <w:t>Their efforts helped give the family an abundance of happy memories of road trips, giggles and joy that filled Zoe’s short life. Most of all, they were at the Bowens’ side during Zoe’s final days. “We are thankful for the nurses and doctors who taught us, emboldened us and helped us navigate everything,” Sylvia said. “We couldn’t have cared for Zoe without the team.” </w:t>
      </w:r>
      <w:r w:rsidRPr="00D12DBC">
        <w:rPr>
          <w:rFonts w:cs="Arial"/>
          <w:i/>
          <w:iCs/>
          <w:color w:val="4472C4" w:themeColor="accent1"/>
        </w:rPr>
        <w:br/>
        <w:t> </w:t>
      </w:r>
      <w:r w:rsidRPr="00D12DBC">
        <w:rPr>
          <w:rFonts w:cs="Arial"/>
          <w:i/>
          <w:iCs/>
          <w:color w:val="4472C4" w:themeColor="accent1"/>
        </w:rPr>
        <w:br/>
        <w:t>Zoe left this world shy of 15 months of age, an astounding achievement for any child with Trisomy 18 but one that speaks of what her parents call a God-given fighting spirit. The Bowens offer reassuring words for those facing the often overwhelming emotional and physical challenges of caring for a child with life-threatening medical needs: “We were given a gift. If you only look at the package and never look inside, you’ll never know or enjoy what you have.”</w:t>
      </w:r>
    </w:p>
    <w:p w14:paraId="22E9BCAE" w14:textId="77777777" w:rsidR="00DB24CA" w:rsidRDefault="00DB24CA" w:rsidP="00DB24CA">
      <w:pPr>
        <w:spacing w:after="0" w:line="240" w:lineRule="auto"/>
        <w:rPr>
          <w:bCs/>
        </w:rPr>
      </w:pPr>
    </w:p>
    <w:p w14:paraId="734D43D8" w14:textId="2D69974D" w:rsidR="00DB24CA" w:rsidRDefault="00DB24CA" w:rsidP="007B7770">
      <w:pPr>
        <w:spacing w:after="0" w:line="240" w:lineRule="auto"/>
        <w:ind w:left="0" w:firstLine="0"/>
        <w:jc w:val="left"/>
        <w:rPr>
          <w:bCs/>
        </w:rPr>
      </w:pPr>
      <w:r>
        <w:rPr>
          <w:bCs/>
        </w:rPr>
        <w:t>Mrs. Bowen’s life changed course because of her love for her family and for Zoe.  She started the master’s degree in public health program at UAB and soon joined ADRS as the Children’s Rehabilitation Service</w:t>
      </w:r>
      <w:r w:rsidR="007B7770">
        <w:rPr>
          <w:bCs/>
        </w:rPr>
        <w:t>,</w:t>
      </w:r>
      <w:r>
        <w:rPr>
          <w:bCs/>
        </w:rPr>
        <w:t xml:space="preserve"> State Parent Consultant. When Dr. Graham Sisson, Jr., retired, it became clear to the Commissioner that Mrs. Bowen was a natural fit for the newly formed Alabama Office of Disability. </w:t>
      </w:r>
    </w:p>
    <w:p w14:paraId="7630B42B" w14:textId="77777777" w:rsidR="00DB24CA" w:rsidRDefault="00DB24CA" w:rsidP="00DB24CA">
      <w:pPr>
        <w:spacing w:after="0" w:line="240" w:lineRule="auto"/>
        <w:rPr>
          <w:bCs/>
        </w:rPr>
      </w:pPr>
    </w:p>
    <w:p w14:paraId="00783FAD" w14:textId="7F8A4507" w:rsidR="00DB24CA" w:rsidRPr="00E90E20" w:rsidRDefault="00DB24CA" w:rsidP="00E90E20">
      <w:pPr>
        <w:spacing w:after="0" w:line="240" w:lineRule="auto"/>
        <w:jc w:val="left"/>
        <w:rPr>
          <w:bCs/>
        </w:rPr>
      </w:pPr>
      <w:r>
        <w:rPr>
          <w:bCs/>
        </w:rPr>
        <w:lastRenderedPageBreak/>
        <w:t xml:space="preserve">Mrs. Bowen has hit the ground running. In addition to learning all facets of the work, the AOD will undergo a Legal Compliance Audit with Alabama’s Examiners of Public Accounts this month.  The results of the audit will be shared with the </w:t>
      </w:r>
      <w:r w:rsidR="00556EE3">
        <w:rPr>
          <w:bCs/>
        </w:rPr>
        <w:t>B</w:t>
      </w:r>
      <w:r>
        <w:rPr>
          <w:bCs/>
        </w:rPr>
        <w:t xml:space="preserve">oard upon completion. </w:t>
      </w:r>
    </w:p>
    <w:p w14:paraId="4CE1005E" w14:textId="77777777" w:rsidR="00E90E20" w:rsidRDefault="00E90E20" w:rsidP="007C4591">
      <w:pPr>
        <w:spacing w:after="0" w:line="240" w:lineRule="auto"/>
        <w:jc w:val="left"/>
        <w:rPr>
          <w:b/>
          <w:u w:val="single"/>
        </w:rPr>
      </w:pPr>
      <w:bookmarkStart w:id="3" w:name="_Hlk207057203"/>
    </w:p>
    <w:p w14:paraId="00CBFA61" w14:textId="0D6AACEF" w:rsidR="00932A64" w:rsidRDefault="003C2F2A" w:rsidP="007C4591">
      <w:pPr>
        <w:spacing w:after="0" w:line="240" w:lineRule="auto"/>
        <w:jc w:val="left"/>
        <w:rPr>
          <w:bCs/>
          <w:i/>
          <w:iCs/>
          <w:u w:val="single"/>
        </w:rPr>
      </w:pPr>
      <w:r>
        <w:rPr>
          <w:bCs/>
          <w:i/>
          <w:iCs/>
          <w:u w:val="single"/>
        </w:rPr>
        <w:t xml:space="preserve">State of Alabama Independent Living (SAIL) Waiver </w:t>
      </w:r>
    </w:p>
    <w:p w14:paraId="396CB9A9" w14:textId="77777777" w:rsidR="00932A64" w:rsidRDefault="00932A64" w:rsidP="007C4591">
      <w:pPr>
        <w:spacing w:after="0" w:line="240" w:lineRule="auto"/>
        <w:jc w:val="left"/>
        <w:rPr>
          <w:bCs/>
          <w:i/>
          <w:iCs/>
          <w:u w:val="single"/>
        </w:rPr>
      </w:pPr>
    </w:p>
    <w:p w14:paraId="015CDE90" w14:textId="6E288622" w:rsidR="00932A64" w:rsidRPr="008F34E4" w:rsidRDefault="008F34E4" w:rsidP="007C4591">
      <w:pPr>
        <w:spacing w:after="0" w:line="240" w:lineRule="auto"/>
        <w:jc w:val="left"/>
        <w:rPr>
          <w:bCs/>
        </w:rPr>
      </w:pPr>
      <w:r>
        <w:rPr>
          <w:bCs/>
        </w:rPr>
        <w:t>Commissioner Burdeshaw reported the Alabama Department of Rehabilitation Services</w:t>
      </w:r>
      <w:r w:rsidR="004C1897">
        <w:rPr>
          <w:bCs/>
        </w:rPr>
        <w:t xml:space="preserve"> (ADRS)</w:t>
      </w:r>
      <w:r>
        <w:rPr>
          <w:bCs/>
        </w:rPr>
        <w:t xml:space="preserve"> has continued to assess case flow concerns with the Medicaid Waiver Program.  Several coding issues were found and corrected assisting with reimbursements for services rendered.  </w:t>
      </w:r>
      <w:r w:rsidR="00190716">
        <w:rPr>
          <w:bCs/>
        </w:rPr>
        <w:t xml:space="preserve">Additionally, the </w:t>
      </w:r>
      <w:r w:rsidR="004C1897">
        <w:rPr>
          <w:bCs/>
        </w:rPr>
        <w:t xml:space="preserve">ADRS </w:t>
      </w:r>
      <w:r w:rsidR="00190716">
        <w:rPr>
          <w:bCs/>
        </w:rPr>
        <w:t xml:space="preserve">Accounting Leadership staff realized the Alabama Medicaid Agency’s </w:t>
      </w:r>
      <w:r w:rsidR="008D6584">
        <w:rPr>
          <w:bCs/>
        </w:rPr>
        <w:t xml:space="preserve">(AMA) </w:t>
      </w:r>
      <w:r w:rsidR="00190716">
        <w:rPr>
          <w:bCs/>
        </w:rPr>
        <w:t xml:space="preserve">reimbursement rate for direct-service case management time has not been changed since the beginning of the program in 1992.  The lack of adjustment to the rate structure is not covering the cost to provide the </w:t>
      </w:r>
      <w:r w:rsidR="00207496">
        <w:rPr>
          <w:bCs/>
        </w:rPr>
        <w:t>direct service</w:t>
      </w:r>
      <w:r w:rsidR="00190716">
        <w:rPr>
          <w:bCs/>
        </w:rPr>
        <w:t xml:space="preserve">.  </w:t>
      </w:r>
      <w:r w:rsidR="004C1897">
        <w:rPr>
          <w:bCs/>
        </w:rPr>
        <w:t>ADRS has reached out to</w:t>
      </w:r>
      <w:r w:rsidR="008D6584">
        <w:rPr>
          <w:bCs/>
        </w:rPr>
        <w:t xml:space="preserve"> AMA to discuss </w:t>
      </w:r>
      <w:r w:rsidR="004C1897">
        <w:rPr>
          <w:bCs/>
        </w:rPr>
        <w:t xml:space="preserve">the need to revisit the case management reimbursement rate. AMA staff are willing to consider adjustments based on cost analysis </w:t>
      </w:r>
      <w:r w:rsidR="0038535A">
        <w:rPr>
          <w:bCs/>
        </w:rPr>
        <w:t>performed</w:t>
      </w:r>
      <w:r w:rsidR="004C1897">
        <w:rPr>
          <w:bCs/>
        </w:rPr>
        <w:t xml:space="preserve"> by ADRS</w:t>
      </w:r>
      <w:r w:rsidR="0038535A">
        <w:rPr>
          <w:bCs/>
        </w:rPr>
        <w:t xml:space="preserve">’s </w:t>
      </w:r>
      <w:r w:rsidR="004C1897">
        <w:rPr>
          <w:bCs/>
        </w:rPr>
        <w:t xml:space="preserve">Accounting division.  ADRS is awaiting approval from AMA.  </w:t>
      </w:r>
    </w:p>
    <w:p w14:paraId="502479A0" w14:textId="77777777" w:rsidR="00932A64" w:rsidRDefault="00932A64" w:rsidP="007C4591">
      <w:pPr>
        <w:spacing w:after="0" w:line="240" w:lineRule="auto"/>
        <w:jc w:val="left"/>
        <w:rPr>
          <w:bCs/>
          <w:i/>
          <w:iCs/>
          <w:u w:val="single"/>
        </w:rPr>
      </w:pPr>
    </w:p>
    <w:p w14:paraId="2B4DABD9" w14:textId="0B8F3EF7" w:rsidR="008973C5" w:rsidRDefault="00771B65" w:rsidP="00DB367A">
      <w:pPr>
        <w:spacing w:after="0" w:line="240" w:lineRule="auto"/>
        <w:ind w:left="0" w:firstLine="0"/>
        <w:jc w:val="left"/>
        <w:rPr>
          <w:bCs/>
          <w:i/>
          <w:iCs/>
          <w:u w:val="single"/>
        </w:rPr>
      </w:pPr>
      <w:r>
        <w:rPr>
          <w:bCs/>
          <w:i/>
          <w:iCs/>
          <w:u w:val="single"/>
        </w:rPr>
        <w:t xml:space="preserve">National Disability Employment Awareness Month (NDEAM) </w:t>
      </w:r>
    </w:p>
    <w:p w14:paraId="1809C769" w14:textId="77777777" w:rsidR="00771B65" w:rsidRDefault="00771B65" w:rsidP="007C4591">
      <w:pPr>
        <w:spacing w:after="0" w:line="240" w:lineRule="auto"/>
        <w:jc w:val="left"/>
        <w:rPr>
          <w:bCs/>
          <w:i/>
          <w:iCs/>
          <w:u w:val="single"/>
        </w:rPr>
      </w:pPr>
    </w:p>
    <w:p w14:paraId="5AA9AACE" w14:textId="2FA6C26A" w:rsidR="00D27138" w:rsidRDefault="008973C5" w:rsidP="008973C5">
      <w:pPr>
        <w:spacing w:after="0" w:line="240" w:lineRule="auto"/>
        <w:ind w:left="0" w:firstLine="0"/>
        <w:jc w:val="left"/>
        <w:rPr>
          <w:bCs/>
        </w:rPr>
      </w:pPr>
      <w:r>
        <w:rPr>
          <w:bCs/>
        </w:rPr>
        <w:t xml:space="preserve">Commissioner Burdeshaw reported </w:t>
      </w:r>
      <w:r w:rsidR="00D27138">
        <w:rPr>
          <w:bCs/>
        </w:rPr>
        <w:t xml:space="preserve">Governor Ivey </w:t>
      </w:r>
      <w:r w:rsidR="00771B65">
        <w:rPr>
          <w:bCs/>
        </w:rPr>
        <w:t xml:space="preserve">is scheduled to </w:t>
      </w:r>
      <w:r w:rsidR="00D27138">
        <w:rPr>
          <w:bCs/>
        </w:rPr>
        <w:t>sign</w:t>
      </w:r>
      <w:r w:rsidR="00771B65">
        <w:rPr>
          <w:bCs/>
        </w:rPr>
        <w:t xml:space="preserve"> a proclamation</w:t>
      </w:r>
      <w:r w:rsidR="00D27138">
        <w:rPr>
          <w:bCs/>
        </w:rPr>
        <w:t xml:space="preserve"> </w:t>
      </w:r>
      <w:r w:rsidR="00771B65">
        <w:rPr>
          <w:bCs/>
        </w:rPr>
        <w:t xml:space="preserve">recognizing October as National Disability Employment Awareness Month (NDEAM) in Alabama.  </w:t>
      </w:r>
    </w:p>
    <w:p w14:paraId="428F084D" w14:textId="77777777" w:rsidR="00D27138" w:rsidRDefault="00D27138" w:rsidP="008973C5">
      <w:pPr>
        <w:spacing w:after="0" w:line="240" w:lineRule="auto"/>
        <w:ind w:left="0" w:firstLine="0"/>
        <w:jc w:val="left"/>
        <w:rPr>
          <w:bCs/>
        </w:rPr>
      </w:pPr>
    </w:p>
    <w:p w14:paraId="25A516A9" w14:textId="77777777" w:rsidR="00771B65" w:rsidRDefault="00771B65" w:rsidP="00771B65">
      <w:pPr>
        <w:spacing w:after="0" w:line="240" w:lineRule="auto"/>
        <w:jc w:val="left"/>
        <w:rPr>
          <w:bCs/>
          <w:i/>
          <w:iCs/>
          <w:u w:val="single"/>
        </w:rPr>
      </w:pPr>
      <w:r>
        <w:rPr>
          <w:bCs/>
          <w:i/>
          <w:iCs/>
          <w:u w:val="single"/>
        </w:rPr>
        <w:t>Governor’s Committee on Employment of People with Disabilities (GCEPD)</w:t>
      </w:r>
    </w:p>
    <w:p w14:paraId="6285380A" w14:textId="77777777" w:rsidR="00D27138" w:rsidRDefault="00D27138" w:rsidP="008973C5">
      <w:pPr>
        <w:spacing w:after="0" w:line="240" w:lineRule="auto"/>
        <w:ind w:left="0" w:firstLine="0"/>
        <w:jc w:val="left"/>
        <w:rPr>
          <w:bCs/>
        </w:rPr>
      </w:pPr>
    </w:p>
    <w:p w14:paraId="74B4BA05" w14:textId="76CE5140" w:rsidR="008973C5" w:rsidRDefault="008973C5" w:rsidP="00243D57">
      <w:pPr>
        <w:spacing w:after="0" w:line="240" w:lineRule="auto"/>
        <w:ind w:left="0" w:firstLine="0"/>
        <w:jc w:val="left"/>
        <w:rPr>
          <w:bCs/>
          <w:i/>
          <w:iCs/>
          <w:u w:val="single"/>
        </w:rPr>
      </w:pPr>
      <w:r>
        <w:rPr>
          <w:bCs/>
        </w:rPr>
        <w:t xml:space="preserve">Governor Ivey will honor the Governor’s Committee on Employment of People with Disabilities </w:t>
      </w:r>
      <w:r w:rsidR="00D27138">
        <w:rPr>
          <w:bCs/>
        </w:rPr>
        <w:t>(GCEPD) award winners at the awards ceremony on Monday, October 27, 2025</w:t>
      </w:r>
      <w:r w:rsidR="00771B65">
        <w:rPr>
          <w:bCs/>
        </w:rPr>
        <w:t xml:space="preserve">, </w:t>
      </w:r>
      <w:r w:rsidR="00D27138">
        <w:rPr>
          <w:bCs/>
        </w:rPr>
        <w:t xml:space="preserve">at 2:00 p.m. </w:t>
      </w:r>
      <w:r w:rsidR="00C25E54">
        <w:rPr>
          <w:bCs/>
        </w:rPr>
        <w:t>a</w:t>
      </w:r>
      <w:r w:rsidR="00771B65">
        <w:rPr>
          <w:bCs/>
        </w:rPr>
        <w:t xml:space="preserve">t the </w:t>
      </w:r>
      <w:r w:rsidR="00C25E54">
        <w:rPr>
          <w:bCs/>
        </w:rPr>
        <w:t xml:space="preserve">Alabama Department of Archives and History in the Farley/Alabama Power Auditorium, 324 Washington Avenue, </w:t>
      </w:r>
      <w:r w:rsidR="00C60E1B">
        <w:rPr>
          <w:bCs/>
        </w:rPr>
        <w:t xml:space="preserve">in </w:t>
      </w:r>
      <w:r w:rsidR="00C25E54">
        <w:rPr>
          <w:bCs/>
        </w:rPr>
        <w:t>Montgomery</w:t>
      </w:r>
      <w:r w:rsidR="00243D57">
        <w:rPr>
          <w:bCs/>
        </w:rPr>
        <w:t xml:space="preserve">.  At this ceremony, Gov. Ivey will present the annual GCEPD awards, honoring individuals and employers who have made outstanding contributions in promoting employment opportunities for people with disabilities.  The event will be hosted by GCEPD and ADRS.    </w:t>
      </w:r>
    </w:p>
    <w:p w14:paraId="4F0F1833" w14:textId="77777777" w:rsidR="008973C5" w:rsidRDefault="008973C5" w:rsidP="007C4591">
      <w:pPr>
        <w:spacing w:after="0" w:line="240" w:lineRule="auto"/>
        <w:jc w:val="left"/>
        <w:rPr>
          <w:bCs/>
          <w:i/>
          <w:iCs/>
          <w:u w:val="single"/>
        </w:rPr>
      </w:pPr>
    </w:p>
    <w:p w14:paraId="14CFD857" w14:textId="621008A3" w:rsidR="00FA479D" w:rsidRDefault="00FA479D" w:rsidP="007C4591">
      <w:pPr>
        <w:spacing w:after="0" w:line="240" w:lineRule="auto"/>
        <w:jc w:val="left"/>
        <w:rPr>
          <w:bCs/>
          <w:i/>
          <w:iCs/>
          <w:u w:val="single"/>
        </w:rPr>
      </w:pPr>
      <w:r>
        <w:rPr>
          <w:bCs/>
          <w:i/>
          <w:iCs/>
          <w:u w:val="single"/>
        </w:rPr>
        <w:t>Alabama Department of Rehabilitation Services and the City of Gadsden – Ribbon Cutting and Open House</w:t>
      </w:r>
    </w:p>
    <w:p w14:paraId="5D8FE307" w14:textId="77777777" w:rsidR="00076ADD" w:rsidRDefault="00076ADD" w:rsidP="007C4591">
      <w:pPr>
        <w:spacing w:after="0" w:line="240" w:lineRule="auto"/>
        <w:jc w:val="left"/>
        <w:rPr>
          <w:bCs/>
          <w:i/>
          <w:iCs/>
          <w:u w:val="single"/>
        </w:rPr>
      </w:pPr>
    </w:p>
    <w:p w14:paraId="18B5C31B" w14:textId="1DAEC00A" w:rsidR="00FA479D" w:rsidRDefault="00076ADD" w:rsidP="007C4591">
      <w:pPr>
        <w:spacing w:after="0" w:line="240" w:lineRule="auto"/>
        <w:jc w:val="left"/>
        <w:rPr>
          <w:bCs/>
          <w:i/>
          <w:iCs/>
          <w:u w:val="single"/>
        </w:rPr>
      </w:pPr>
      <w:r>
        <w:rPr>
          <w:bCs/>
        </w:rPr>
        <w:t xml:space="preserve">Commissioner Burdeshaw invited </w:t>
      </w:r>
      <w:r w:rsidR="00556EE3">
        <w:rPr>
          <w:bCs/>
        </w:rPr>
        <w:t>B</w:t>
      </w:r>
      <w:r>
        <w:rPr>
          <w:bCs/>
        </w:rPr>
        <w:t>oard members to the Ribbon Cutting and Open House Ceremony on Wednesday, November 12, 2025, at 10:30 a.m. to celebrate the opening of the ADRS office in Gadsden.  The new office location will expand ADRS services in Etowah and surrounding counties and make vital programs for people with disabilities more accessible to local families</w:t>
      </w:r>
      <w:r w:rsidR="009221C9">
        <w:rPr>
          <w:bCs/>
        </w:rPr>
        <w:t>.  A formal invitation will be sen</w:t>
      </w:r>
      <w:r w:rsidR="00C60E1B">
        <w:rPr>
          <w:bCs/>
        </w:rPr>
        <w:t>t</w:t>
      </w:r>
      <w:r w:rsidR="009221C9">
        <w:rPr>
          <w:bCs/>
        </w:rPr>
        <w:t xml:space="preserve"> out with the additional details.  </w:t>
      </w:r>
    </w:p>
    <w:p w14:paraId="03452866" w14:textId="77777777" w:rsidR="00FA479D" w:rsidRDefault="00FA479D" w:rsidP="007C4591">
      <w:pPr>
        <w:spacing w:after="0" w:line="240" w:lineRule="auto"/>
        <w:jc w:val="left"/>
        <w:rPr>
          <w:bCs/>
          <w:i/>
          <w:iCs/>
          <w:u w:val="single"/>
        </w:rPr>
      </w:pPr>
    </w:p>
    <w:p w14:paraId="079CA589" w14:textId="77777777" w:rsidR="00DB367A" w:rsidRDefault="00DB367A" w:rsidP="007C4591">
      <w:pPr>
        <w:spacing w:after="0" w:line="240" w:lineRule="auto"/>
        <w:jc w:val="left"/>
        <w:rPr>
          <w:bCs/>
          <w:i/>
          <w:iCs/>
          <w:u w:val="single"/>
        </w:rPr>
      </w:pPr>
    </w:p>
    <w:p w14:paraId="1EE1A843" w14:textId="77777777" w:rsidR="00DB367A" w:rsidRDefault="00DB367A" w:rsidP="007C4591">
      <w:pPr>
        <w:spacing w:after="0" w:line="240" w:lineRule="auto"/>
        <w:jc w:val="left"/>
        <w:rPr>
          <w:bCs/>
          <w:i/>
          <w:iCs/>
          <w:u w:val="single"/>
        </w:rPr>
      </w:pPr>
    </w:p>
    <w:p w14:paraId="02F3D1A1" w14:textId="77777777" w:rsidR="00DB367A" w:rsidRDefault="00DB367A" w:rsidP="007C4591">
      <w:pPr>
        <w:spacing w:after="0" w:line="240" w:lineRule="auto"/>
        <w:jc w:val="left"/>
        <w:rPr>
          <w:bCs/>
          <w:i/>
          <w:iCs/>
          <w:u w:val="single"/>
        </w:rPr>
      </w:pPr>
    </w:p>
    <w:p w14:paraId="0F01DB6B" w14:textId="5F5370A5" w:rsidR="006841FF" w:rsidRDefault="006841FF" w:rsidP="007C4591">
      <w:pPr>
        <w:spacing w:after="0" w:line="240" w:lineRule="auto"/>
        <w:jc w:val="left"/>
        <w:rPr>
          <w:bCs/>
          <w:i/>
          <w:iCs/>
          <w:u w:val="single"/>
        </w:rPr>
      </w:pPr>
      <w:r>
        <w:rPr>
          <w:bCs/>
          <w:i/>
          <w:iCs/>
          <w:u w:val="single"/>
        </w:rPr>
        <w:lastRenderedPageBreak/>
        <w:t xml:space="preserve">Council of State Administrators of Vocational Rehabilitation (CSAVR) </w:t>
      </w:r>
    </w:p>
    <w:p w14:paraId="74EF65E6" w14:textId="77777777" w:rsidR="006841FF" w:rsidRDefault="006841FF" w:rsidP="007C4591">
      <w:pPr>
        <w:spacing w:after="0" w:line="240" w:lineRule="auto"/>
        <w:jc w:val="left"/>
        <w:rPr>
          <w:bCs/>
          <w:i/>
          <w:iCs/>
          <w:u w:val="single"/>
        </w:rPr>
      </w:pPr>
    </w:p>
    <w:p w14:paraId="4348F601" w14:textId="23E91E49" w:rsidR="006841FF" w:rsidRDefault="006841FF" w:rsidP="007C4591">
      <w:pPr>
        <w:spacing w:after="0" w:line="240" w:lineRule="auto"/>
        <w:jc w:val="left"/>
        <w:rPr>
          <w:bCs/>
        </w:rPr>
      </w:pPr>
      <w:r>
        <w:rPr>
          <w:bCs/>
        </w:rPr>
        <w:t xml:space="preserve">Commissioner Burdeshaw assumed the role of President </w:t>
      </w:r>
      <w:r w:rsidR="001D287E">
        <w:rPr>
          <w:bCs/>
        </w:rPr>
        <w:t>of the national membership organization, CSAVR</w:t>
      </w:r>
      <w:r w:rsidR="007A2F0A">
        <w:rPr>
          <w:bCs/>
        </w:rPr>
        <w:t xml:space="preserve">, </w:t>
      </w:r>
      <w:r w:rsidR="001D287E">
        <w:rPr>
          <w:bCs/>
        </w:rPr>
        <w:t xml:space="preserve">on July 1, 2025.  She has spent numerous hours preparing the organization for the retirement of their long-standing Chief Executive Officer (CEO) and developing a selection process for his replacement.  A senior staff </w:t>
      </w:r>
      <w:r w:rsidR="007A2F0A">
        <w:rPr>
          <w:bCs/>
        </w:rPr>
        <w:t xml:space="preserve">member </w:t>
      </w:r>
      <w:r w:rsidR="001D287E">
        <w:rPr>
          <w:bCs/>
        </w:rPr>
        <w:t xml:space="preserve">was hired as interim CEO through the CSAVR 2025 Fall Conference, Friday, October 31 – Saturday, November 8, 2025.  </w:t>
      </w:r>
    </w:p>
    <w:p w14:paraId="50A7ABAC" w14:textId="77777777" w:rsidR="00134028" w:rsidRDefault="00134028" w:rsidP="007C4591">
      <w:pPr>
        <w:spacing w:after="0" w:line="240" w:lineRule="auto"/>
        <w:jc w:val="left"/>
        <w:rPr>
          <w:bCs/>
          <w:i/>
          <w:iCs/>
          <w:u w:val="single"/>
        </w:rPr>
      </w:pPr>
    </w:p>
    <w:p w14:paraId="1B49E4D2" w14:textId="59CC6DB5" w:rsidR="006841FF" w:rsidRPr="00177F5C" w:rsidRDefault="00177F5C" w:rsidP="007C4591">
      <w:pPr>
        <w:spacing w:after="0" w:line="240" w:lineRule="auto"/>
        <w:jc w:val="left"/>
        <w:rPr>
          <w:bCs/>
        </w:rPr>
      </w:pPr>
      <w:r>
        <w:rPr>
          <w:bCs/>
        </w:rPr>
        <w:t xml:space="preserve">Commissioner Burdeshaw announced a new CSAVR Marketing Campaign, 100 </w:t>
      </w:r>
      <w:r w:rsidR="007A2F0A">
        <w:rPr>
          <w:bCs/>
        </w:rPr>
        <w:t>S</w:t>
      </w:r>
      <w:r>
        <w:rPr>
          <w:bCs/>
        </w:rPr>
        <w:t xml:space="preserve">tories in 100 </w:t>
      </w:r>
      <w:r w:rsidR="007A2F0A">
        <w:rPr>
          <w:bCs/>
        </w:rPr>
        <w:t>D</w:t>
      </w:r>
      <w:r>
        <w:rPr>
          <w:bCs/>
        </w:rPr>
        <w:t xml:space="preserve">ays.  This is a timely campaign aimed at Congressional members and staffers who return from the August recess to complete the appropriations process.  The goal is to feature </w:t>
      </w:r>
      <w:r w:rsidR="00F67E8D">
        <w:rPr>
          <w:bCs/>
        </w:rPr>
        <w:t>all seventy-eight (78) Vocational</w:t>
      </w:r>
      <w:r>
        <w:rPr>
          <w:bCs/>
        </w:rPr>
        <w:t xml:space="preserve"> Rehabilitation program</w:t>
      </w:r>
      <w:r w:rsidR="00F67E8D">
        <w:rPr>
          <w:bCs/>
        </w:rPr>
        <w:t xml:space="preserve">s at least once.  Some states or territories will be featured more than once to reach 100.  Alabama has been featured twice.  </w:t>
      </w:r>
    </w:p>
    <w:p w14:paraId="208DC141" w14:textId="77777777" w:rsidR="006841FF" w:rsidRDefault="006841FF" w:rsidP="007C4591">
      <w:pPr>
        <w:spacing w:after="0" w:line="240" w:lineRule="auto"/>
        <w:jc w:val="left"/>
        <w:rPr>
          <w:bCs/>
          <w:i/>
          <w:iCs/>
          <w:u w:val="single"/>
        </w:rPr>
      </w:pPr>
    </w:p>
    <w:p w14:paraId="560D2DE8" w14:textId="5B31EC62" w:rsidR="00372F37" w:rsidRDefault="00372F37" w:rsidP="00DB367A">
      <w:pPr>
        <w:spacing w:after="0" w:line="240" w:lineRule="auto"/>
        <w:ind w:left="0" w:firstLine="0"/>
        <w:jc w:val="left"/>
        <w:rPr>
          <w:bCs/>
          <w:i/>
          <w:iCs/>
          <w:u w:val="single"/>
        </w:rPr>
      </w:pPr>
      <w:r w:rsidRPr="00E90E20">
        <w:rPr>
          <w:bCs/>
          <w:i/>
          <w:iCs/>
          <w:u w:val="single"/>
        </w:rPr>
        <w:t xml:space="preserve">Federal </w:t>
      </w:r>
      <w:r w:rsidR="00E90E20">
        <w:rPr>
          <w:bCs/>
          <w:i/>
          <w:iCs/>
          <w:u w:val="single"/>
        </w:rPr>
        <w:t>Developments</w:t>
      </w:r>
    </w:p>
    <w:p w14:paraId="1E0F3BA0" w14:textId="77777777" w:rsidR="00E90E20" w:rsidRPr="00E90E20" w:rsidRDefault="00E90E20" w:rsidP="007C4591">
      <w:pPr>
        <w:spacing w:after="0" w:line="240" w:lineRule="auto"/>
        <w:jc w:val="left"/>
        <w:rPr>
          <w:bCs/>
          <w:i/>
          <w:iCs/>
          <w:u w:val="single"/>
        </w:rPr>
      </w:pPr>
    </w:p>
    <w:bookmarkEnd w:id="3"/>
    <w:p w14:paraId="76161D8C" w14:textId="4C96BFB6" w:rsidR="00372F37" w:rsidRPr="00DD0EA6" w:rsidRDefault="00674DB4" w:rsidP="000F2305">
      <w:pPr>
        <w:spacing w:line="240" w:lineRule="auto"/>
        <w:jc w:val="left"/>
        <w:rPr>
          <w:rFonts w:cs="Times New Roman"/>
        </w:rPr>
      </w:pPr>
      <w:r>
        <w:rPr>
          <w:rFonts w:cs="Times New Roman"/>
        </w:rPr>
        <w:t xml:space="preserve">Commissioner Burdeshaw </w:t>
      </w:r>
      <w:r w:rsidR="00372F37">
        <w:rPr>
          <w:rFonts w:cs="Times New Roman"/>
        </w:rPr>
        <w:t xml:space="preserve">discussed the </w:t>
      </w:r>
      <w:r>
        <w:rPr>
          <w:rFonts w:cs="Times New Roman"/>
        </w:rPr>
        <w:t>“</w:t>
      </w:r>
      <w:r w:rsidR="00372F37">
        <w:rPr>
          <w:rFonts w:cs="Times New Roman"/>
        </w:rPr>
        <w:t>One Big Beautiful Bill</w:t>
      </w:r>
      <w:r>
        <w:rPr>
          <w:rFonts w:cs="Times New Roman"/>
        </w:rPr>
        <w:t xml:space="preserve">” </w:t>
      </w:r>
      <w:r w:rsidR="00372F37">
        <w:rPr>
          <w:rFonts w:cs="Times New Roman"/>
        </w:rPr>
        <w:t xml:space="preserve">and potential changes to programs for individuals and families impacted by disability. </w:t>
      </w:r>
      <w:r w:rsidR="009E5DC3">
        <w:rPr>
          <w:rFonts w:cs="Times New Roman"/>
        </w:rPr>
        <w:t xml:space="preserve"> </w:t>
      </w:r>
      <w:r w:rsidR="003A05C1">
        <w:rPr>
          <w:rFonts w:cs="Times New Roman"/>
        </w:rPr>
        <w:t xml:space="preserve">She </w:t>
      </w:r>
      <w:r w:rsidR="00372F37">
        <w:rPr>
          <w:rFonts w:cs="Times New Roman"/>
        </w:rPr>
        <w:t>focus</w:t>
      </w:r>
      <w:r w:rsidR="003A05C1">
        <w:rPr>
          <w:rFonts w:cs="Times New Roman"/>
        </w:rPr>
        <w:t>ed</w:t>
      </w:r>
      <w:r w:rsidR="00372F37">
        <w:rPr>
          <w:rFonts w:cs="Times New Roman"/>
        </w:rPr>
        <w:t xml:space="preserve"> on the separate process of Congressional appropriations. This process began prior to the August</w:t>
      </w:r>
      <w:r w:rsidR="003A05C1">
        <w:rPr>
          <w:rFonts w:cs="Times New Roman"/>
        </w:rPr>
        <w:t xml:space="preserve"> </w:t>
      </w:r>
      <w:r w:rsidR="00372F37">
        <w:rPr>
          <w:rFonts w:cs="Times New Roman"/>
        </w:rPr>
        <w:t>recess and will pick</w:t>
      </w:r>
      <w:r w:rsidR="007A2F0A">
        <w:rPr>
          <w:rFonts w:cs="Times New Roman"/>
        </w:rPr>
        <w:t xml:space="preserve"> </w:t>
      </w:r>
      <w:r w:rsidR="00372F37">
        <w:rPr>
          <w:rFonts w:cs="Times New Roman"/>
        </w:rPr>
        <w:t xml:space="preserve">up when Congress returns to </w:t>
      </w:r>
      <w:r w:rsidR="00354A9D">
        <w:rPr>
          <w:rFonts w:cs="Times New Roman"/>
        </w:rPr>
        <w:t xml:space="preserve">Washington, D.C. </w:t>
      </w:r>
      <w:r w:rsidR="00BB796B">
        <w:rPr>
          <w:rFonts w:cs="Times New Roman"/>
        </w:rPr>
        <w:t xml:space="preserve">in September.  </w:t>
      </w:r>
      <w:r w:rsidR="00372F37">
        <w:rPr>
          <w:rFonts w:cs="Times New Roman"/>
        </w:rPr>
        <w:t xml:space="preserve">Just before the break, </w:t>
      </w:r>
      <w:r w:rsidR="00372F37" w:rsidRPr="00DD0EA6">
        <w:rPr>
          <w:rFonts w:cs="Times New Roman"/>
        </w:rPr>
        <w:t xml:space="preserve">the Senate Appropriations Committee </w:t>
      </w:r>
      <w:r w:rsidR="007A2F0A">
        <w:rPr>
          <w:rFonts w:cs="Times New Roman"/>
        </w:rPr>
        <w:t xml:space="preserve">completed </w:t>
      </w:r>
      <w:r w:rsidR="00372F37" w:rsidRPr="00DD0EA6">
        <w:rPr>
          <w:rFonts w:cs="Times New Roman"/>
        </w:rPr>
        <w:t xml:space="preserve">its markup and passed a </w:t>
      </w:r>
      <w:r w:rsidR="00372F37" w:rsidRPr="006D2F5B">
        <w:rPr>
          <w:rFonts w:cs="Times New Roman"/>
        </w:rPr>
        <w:t>bipartisa</w:t>
      </w:r>
      <w:r w:rsidR="00372F37">
        <w:rPr>
          <w:rFonts w:cs="Times New Roman"/>
        </w:rPr>
        <w:t>n</w:t>
      </w:r>
      <w:r w:rsidR="00372F37" w:rsidRPr="00DD0EA6">
        <w:rPr>
          <w:rFonts w:cs="Times New Roman"/>
        </w:rPr>
        <w:t xml:space="preserve"> FY</w:t>
      </w:r>
      <w:r w:rsidR="00354A9D">
        <w:rPr>
          <w:rFonts w:cs="Times New Roman"/>
        </w:rPr>
        <w:t xml:space="preserve"> </w:t>
      </w:r>
      <w:r w:rsidR="00372F37" w:rsidRPr="00DD0EA6">
        <w:rPr>
          <w:rFonts w:cs="Times New Roman"/>
        </w:rPr>
        <w:t>2</w:t>
      </w:r>
      <w:r w:rsidR="00354A9D">
        <w:rPr>
          <w:rFonts w:cs="Times New Roman"/>
        </w:rPr>
        <w:t>02</w:t>
      </w:r>
      <w:r w:rsidR="00372F37" w:rsidRPr="00DD0EA6">
        <w:rPr>
          <w:rFonts w:cs="Times New Roman"/>
        </w:rPr>
        <w:t>6</w:t>
      </w:r>
      <w:r w:rsidR="007A2F0A">
        <w:rPr>
          <w:rFonts w:cs="Times New Roman"/>
        </w:rPr>
        <w:t xml:space="preserve"> </w:t>
      </w:r>
      <w:r w:rsidR="00642B2B">
        <w:rPr>
          <w:rFonts w:cs="Times New Roman"/>
        </w:rPr>
        <w:t>Appropriations B</w:t>
      </w:r>
      <w:r w:rsidR="00372F37" w:rsidRPr="00DD0EA6">
        <w:rPr>
          <w:rFonts w:cs="Times New Roman"/>
        </w:rPr>
        <w:t xml:space="preserve">ill </w:t>
      </w:r>
      <w:r w:rsidR="007A2F0A">
        <w:rPr>
          <w:rFonts w:cs="Times New Roman"/>
        </w:rPr>
        <w:t xml:space="preserve">that includes </w:t>
      </w:r>
      <w:r w:rsidR="00372F37" w:rsidRPr="00DD0EA6">
        <w:rPr>
          <w:rFonts w:cs="Times New Roman"/>
        </w:rPr>
        <w:t>statutory language</w:t>
      </w:r>
      <w:r w:rsidR="00372F37">
        <w:rPr>
          <w:rFonts w:cs="Times New Roman"/>
        </w:rPr>
        <w:t xml:space="preserve"> supporting</w:t>
      </w:r>
      <w:r w:rsidR="00372F37" w:rsidRPr="00DD0EA6">
        <w:rPr>
          <w:rFonts w:cs="Times New Roman"/>
        </w:rPr>
        <w:t xml:space="preserve"> V</w:t>
      </w:r>
      <w:r w:rsidR="000F2305">
        <w:rPr>
          <w:rFonts w:cs="Times New Roman"/>
        </w:rPr>
        <w:t xml:space="preserve">ocational Rehabilitation.  </w:t>
      </w:r>
      <w:r w:rsidR="00372F37" w:rsidRPr="00DD0EA6">
        <w:rPr>
          <w:rFonts w:cs="Times New Roman"/>
        </w:rPr>
        <w:t xml:space="preserve">The </w:t>
      </w:r>
      <w:r w:rsidR="00372F37">
        <w:rPr>
          <w:rFonts w:cs="Times New Roman"/>
        </w:rPr>
        <w:t>Senate version</w:t>
      </w:r>
      <w:r w:rsidR="00372F37" w:rsidRPr="00DD0EA6">
        <w:rPr>
          <w:rFonts w:cs="Times New Roman"/>
        </w:rPr>
        <w:t xml:space="preserve"> provide</w:t>
      </w:r>
      <w:r w:rsidR="00372F37">
        <w:rPr>
          <w:rFonts w:cs="Times New Roman"/>
        </w:rPr>
        <w:t>d</w:t>
      </w:r>
      <w:r w:rsidR="00372F37" w:rsidRPr="00DD0EA6">
        <w:rPr>
          <w:rFonts w:cs="Times New Roman"/>
        </w:rPr>
        <w:t xml:space="preserve"> $197 billion in discretionary funding for the departments of Labor, Education, and Health and Human Services. The vote was 26-3</w:t>
      </w:r>
      <w:r w:rsidR="000F2305">
        <w:rPr>
          <w:rFonts w:cs="Times New Roman"/>
        </w:rPr>
        <w:t xml:space="preserve">.  </w:t>
      </w:r>
      <w:r w:rsidR="00372F37">
        <w:rPr>
          <w:rFonts w:cs="Times New Roman"/>
        </w:rPr>
        <w:t>In this version, t</w:t>
      </w:r>
      <w:r w:rsidR="00372F37" w:rsidRPr="00DD0EA6">
        <w:rPr>
          <w:rFonts w:cs="Times New Roman"/>
        </w:rPr>
        <w:t>he Department of Education would receive $79 billion in discretionary funding, which include</w:t>
      </w:r>
      <w:r w:rsidR="000F2305">
        <w:rPr>
          <w:rFonts w:cs="Times New Roman"/>
        </w:rPr>
        <w:t>d</w:t>
      </w:r>
      <w:r w:rsidR="00372F37" w:rsidRPr="00DD0EA6">
        <w:rPr>
          <w:rFonts w:cs="Times New Roman"/>
        </w:rPr>
        <w:t xml:space="preserve"> boosts to K-12 funding. </w:t>
      </w:r>
      <w:r w:rsidR="00372F37" w:rsidRPr="006D2F5B">
        <w:rPr>
          <w:rFonts w:cs="Times New Roman"/>
        </w:rPr>
        <w:t xml:space="preserve">The </w:t>
      </w:r>
      <w:r w:rsidR="008973C5">
        <w:rPr>
          <w:rFonts w:cs="Times New Roman"/>
        </w:rPr>
        <w:t>b</w:t>
      </w:r>
      <w:r w:rsidR="00372F37" w:rsidRPr="006D2F5B">
        <w:rPr>
          <w:rFonts w:cs="Times New Roman"/>
        </w:rPr>
        <w:t>ill also include</w:t>
      </w:r>
      <w:r w:rsidR="000F2305">
        <w:rPr>
          <w:rFonts w:cs="Times New Roman"/>
        </w:rPr>
        <w:t>d</w:t>
      </w:r>
      <w:r w:rsidR="00372F37" w:rsidRPr="006D2F5B">
        <w:rPr>
          <w:rFonts w:cs="Times New Roman"/>
        </w:rPr>
        <w:t xml:space="preserve"> language that would prevent the dismantling of the Education Department. </w:t>
      </w:r>
      <w:r w:rsidR="00372F37" w:rsidRPr="00DD0EA6">
        <w:rPr>
          <w:rFonts w:cs="Times New Roman"/>
        </w:rPr>
        <w:t>The legislation include</w:t>
      </w:r>
      <w:r w:rsidR="000F2305">
        <w:rPr>
          <w:rFonts w:cs="Times New Roman"/>
        </w:rPr>
        <w:t>d</w:t>
      </w:r>
      <w:r w:rsidR="00372F37" w:rsidRPr="00DD0EA6">
        <w:rPr>
          <w:rFonts w:cs="Times New Roman"/>
        </w:rPr>
        <w:t xml:space="preserve"> $18.5 billion for Title I-A grants, a $50 million increase ove</w:t>
      </w:r>
      <w:r w:rsidR="00372F37">
        <w:rPr>
          <w:rFonts w:cs="Times New Roman"/>
        </w:rPr>
        <w:t>r</w:t>
      </w:r>
      <w:r w:rsidR="00372F37" w:rsidRPr="00DD0EA6">
        <w:rPr>
          <w:rFonts w:cs="Times New Roman"/>
        </w:rPr>
        <w:t xml:space="preserve"> fiscal 2025 enacted amount, $15.2 billion for </w:t>
      </w:r>
      <w:r w:rsidR="00497072">
        <w:rPr>
          <w:rFonts w:cs="Times New Roman"/>
        </w:rPr>
        <w:t>the Individuals with Disabilities Education Act (</w:t>
      </w:r>
      <w:r w:rsidR="00372F37" w:rsidRPr="00DD0EA6">
        <w:rPr>
          <w:rFonts w:cs="Times New Roman"/>
        </w:rPr>
        <w:t>IDEA</w:t>
      </w:r>
      <w:r w:rsidR="00497072">
        <w:rPr>
          <w:rFonts w:cs="Times New Roman"/>
        </w:rPr>
        <w:t xml:space="preserve">) </w:t>
      </w:r>
      <w:r w:rsidR="00372F37" w:rsidRPr="00DD0EA6">
        <w:rPr>
          <w:rFonts w:cs="Times New Roman"/>
        </w:rPr>
        <w:t xml:space="preserve">Special Education State grant programs, </w:t>
      </w:r>
      <w:r w:rsidR="00372F37">
        <w:rPr>
          <w:rFonts w:cs="Times New Roman"/>
        </w:rPr>
        <w:t>and</w:t>
      </w:r>
      <w:r w:rsidR="00372F37" w:rsidRPr="00DD0EA6">
        <w:rPr>
          <w:rFonts w:cs="Times New Roman"/>
        </w:rPr>
        <w:t xml:space="preserve"> a $50 million increase over fiscal 2025 levels</w:t>
      </w:r>
      <w:r w:rsidR="00372F37">
        <w:rPr>
          <w:rFonts w:cs="Times New Roman"/>
        </w:rPr>
        <w:t>.</w:t>
      </w:r>
      <w:r w:rsidR="00372F37" w:rsidRPr="00DD0EA6">
        <w:rPr>
          <w:rFonts w:cs="Times New Roman"/>
        </w:rPr>
        <w:t xml:space="preserve"> The legislation would provide $4 billion for the Employment and Training Administration, up slightly from $3.9 billion in fiscal </w:t>
      </w:r>
      <w:r w:rsidR="00497072">
        <w:rPr>
          <w:rFonts w:cs="Times New Roman"/>
        </w:rPr>
        <w:t xml:space="preserve">year </w:t>
      </w:r>
      <w:r w:rsidR="00372F37" w:rsidRPr="00DD0EA6">
        <w:rPr>
          <w:rFonts w:cs="Times New Roman"/>
        </w:rPr>
        <w:t>2025</w:t>
      </w:r>
      <w:r w:rsidR="00372F37">
        <w:rPr>
          <w:rFonts w:cs="Times New Roman"/>
        </w:rPr>
        <w:t>.</w:t>
      </w:r>
      <w:r w:rsidR="00372F37" w:rsidRPr="00DD0EA6">
        <w:rPr>
          <w:rFonts w:cs="Times New Roman"/>
        </w:rPr>
        <w:t xml:space="preserve"> The bill</w:t>
      </w:r>
      <w:r w:rsidR="00372F37">
        <w:rPr>
          <w:rFonts w:cs="Times New Roman"/>
        </w:rPr>
        <w:t xml:space="preserve"> also</w:t>
      </w:r>
      <w:r w:rsidR="00372F37" w:rsidRPr="00DD0EA6">
        <w:rPr>
          <w:rFonts w:cs="Times New Roman"/>
        </w:rPr>
        <w:t xml:space="preserve"> include</w:t>
      </w:r>
      <w:r w:rsidR="00497072">
        <w:rPr>
          <w:rFonts w:cs="Times New Roman"/>
        </w:rPr>
        <w:t>d</w:t>
      </w:r>
      <w:r w:rsidR="00372F37" w:rsidRPr="00DD0EA6">
        <w:rPr>
          <w:rFonts w:cs="Times New Roman"/>
        </w:rPr>
        <w:t xml:space="preserve"> $2.9 billion in </w:t>
      </w:r>
      <w:r w:rsidR="00497072">
        <w:rPr>
          <w:rFonts w:cs="Times New Roman"/>
        </w:rPr>
        <w:t>W</w:t>
      </w:r>
      <w:r w:rsidR="00372F37" w:rsidRPr="00DD0EA6">
        <w:rPr>
          <w:rFonts w:cs="Times New Roman"/>
        </w:rPr>
        <w:t>orkforce formula grants</w:t>
      </w:r>
      <w:r w:rsidR="00372F37">
        <w:rPr>
          <w:rFonts w:cs="Times New Roman"/>
        </w:rPr>
        <w:t>.</w:t>
      </w:r>
      <w:r w:rsidR="00372F37" w:rsidRPr="00DD0EA6">
        <w:rPr>
          <w:rFonts w:cs="Times New Roman"/>
        </w:rPr>
        <w:t> </w:t>
      </w:r>
    </w:p>
    <w:p w14:paraId="34328E04" w14:textId="77777777" w:rsidR="00497072" w:rsidRDefault="00497072" w:rsidP="00244D94">
      <w:pPr>
        <w:spacing w:line="240" w:lineRule="auto"/>
        <w:jc w:val="left"/>
        <w:rPr>
          <w:rFonts w:cs="Times New Roman"/>
        </w:rPr>
      </w:pPr>
    </w:p>
    <w:p w14:paraId="49788AA8" w14:textId="04F38FFC" w:rsidR="00372F37" w:rsidRPr="00DD0EA6" w:rsidRDefault="00372F37" w:rsidP="00244D94">
      <w:pPr>
        <w:spacing w:line="240" w:lineRule="auto"/>
        <w:jc w:val="left"/>
        <w:rPr>
          <w:rFonts w:cs="Times New Roman"/>
        </w:rPr>
      </w:pPr>
      <w:r>
        <w:rPr>
          <w:rFonts w:cs="Times New Roman"/>
        </w:rPr>
        <w:t xml:space="preserve">The following is </w:t>
      </w:r>
      <w:r w:rsidR="00C03C47">
        <w:rPr>
          <w:rFonts w:cs="Times New Roman"/>
        </w:rPr>
        <w:t>a</w:t>
      </w:r>
      <w:r w:rsidR="00C03C47" w:rsidRPr="00DD0EA6">
        <w:rPr>
          <w:rFonts w:cs="Times New Roman"/>
        </w:rPr>
        <w:t xml:space="preserve"> </w:t>
      </w:r>
      <w:r w:rsidR="00C03C47">
        <w:rPr>
          <w:rFonts w:cs="Times New Roman"/>
        </w:rPr>
        <w:t>summary</w:t>
      </w:r>
      <w:r w:rsidRPr="00DD0EA6">
        <w:rPr>
          <w:rFonts w:cs="Times New Roman"/>
        </w:rPr>
        <w:t xml:space="preserve"> of the FY 2026 Appropriations for </w:t>
      </w:r>
      <w:r w:rsidRPr="00795C2D">
        <w:rPr>
          <w:rFonts w:cs="Times New Roman"/>
          <w:i/>
          <w:iCs/>
        </w:rPr>
        <w:t>Rehabilitation</w:t>
      </w:r>
      <w:r w:rsidRPr="00DD0EA6">
        <w:rPr>
          <w:rFonts w:cs="Times New Roman"/>
        </w:rPr>
        <w:t xml:space="preserve"> </w:t>
      </w:r>
      <w:r w:rsidRPr="00795C2D">
        <w:rPr>
          <w:rFonts w:cs="Times New Roman"/>
          <w:i/>
          <w:iCs/>
        </w:rPr>
        <w:t>Services</w:t>
      </w:r>
      <w:r w:rsidRPr="00DD0EA6">
        <w:rPr>
          <w:rFonts w:cs="Times New Roman"/>
        </w:rPr>
        <w:t xml:space="preserve"> as recommended by the </w:t>
      </w:r>
      <w:r>
        <w:rPr>
          <w:rFonts w:cs="Times New Roman"/>
        </w:rPr>
        <w:t xml:space="preserve">Senate </w:t>
      </w:r>
      <w:r w:rsidRPr="00DD0EA6">
        <w:rPr>
          <w:rFonts w:cs="Times New Roman"/>
        </w:rPr>
        <w:t>Committee</w:t>
      </w:r>
      <w:r>
        <w:rPr>
          <w:rFonts w:cs="Times New Roman"/>
        </w:rPr>
        <w:t>.</w:t>
      </w:r>
    </w:p>
    <w:p w14:paraId="2FB4B1F1" w14:textId="77777777" w:rsidR="00497072" w:rsidRDefault="00497072" w:rsidP="00244D94">
      <w:pPr>
        <w:spacing w:after="0" w:line="240" w:lineRule="auto"/>
        <w:jc w:val="left"/>
        <w:rPr>
          <w:rFonts w:cs="Times New Roman"/>
        </w:rPr>
      </w:pPr>
    </w:p>
    <w:p w14:paraId="306C202E" w14:textId="5D1953E7" w:rsidR="00372F37" w:rsidRPr="003C52DA" w:rsidRDefault="00372F37" w:rsidP="00244D94">
      <w:pPr>
        <w:spacing w:after="0" w:line="240" w:lineRule="auto"/>
        <w:jc w:val="left"/>
        <w:rPr>
          <w:rFonts w:cs="Times New Roman"/>
          <w:i/>
          <w:iCs/>
        </w:rPr>
      </w:pPr>
      <w:r w:rsidRPr="003C52DA">
        <w:rPr>
          <w:rFonts w:cs="Times New Roman"/>
          <w:i/>
          <w:iCs/>
        </w:rPr>
        <w:t>Total Funding:</w:t>
      </w:r>
    </w:p>
    <w:p w14:paraId="5CD8B100" w14:textId="77777777" w:rsidR="00C03C47" w:rsidRPr="00DD0EA6" w:rsidRDefault="00C03C47" w:rsidP="00244D94">
      <w:pPr>
        <w:spacing w:after="0" w:line="240" w:lineRule="auto"/>
        <w:jc w:val="left"/>
        <w:rPr>
          <w:rFonts w:cs="Times New Roman"/>
        </w:rPr>
      </w:pPr>
    </w:p>
    <w:p w14:paraId="3F1B53B0" w14:textId="1833B08D" w:rsidR="00372F37" w:rsidRPr="00DD0EA6" w:rsidRDefault="00372F37" w:rsidP="00244D94">
      <w:pPr>
        <w:numPr>
          <w:ilvl w:val="0"/>
          <w:numId w:val="20"/>
        </w:numPr>
        <w:spacing w:after="0" w:line="240" w:lineRule="auto"/>
        <w:jc w:val="left"/>
        <w:rPr>
          <w:rFonts w:eastAsia="Times New Roman" w:cs="Times New Roman"/>
        </w:rPr>
      </w:pPr>
      <w:r w:rsidRPr="00DD0EA6">
        <w:rPr>
          <w:rFonts w:eastAsia="Times New Roman" w:cs="Times New Roman"/>
        </w:rPr>
        <w:t>Administration Request:</w:t>
      </w:r>
      <w:r w:rsidR="00C03C47">
        <w:rPr>
          <w:rFonts w:eastAsia="Times New Roman" w:cs="Times New Roman"/>
        </w:rPr>
        <w:t xml:space="preserve">  </w:t>
      </w:r>
      <w:r w:rsidRPr="00DD0EA6">
        <w:rPr>
          <w:rFonts w:eastAsia="Times New Roman" w:cs="Times New Roman"/>
        </w:rPr>
        <w:t>$4,533,156,000</w:t>
      </w:r>
    </w:p>
    <w:p w14:paraId="16664BA6" w14:textId="4407A17A" w:rsidR="00372F37" w:rsidRDefault="00372F37" w:rsidP="00244D94">
      <w:pPr>
        <w:numPr>
          <w:ilvl w:val="0"/>
          <w:numId w:val="20"/>
        </w:numPr>
        <w:spacing w:after="0" w:line="240" w:lineRule="auto"/>
        <w:jc w:val="left"/>
        <w:rPr>
          <w:rFonts w:eastAsia="Times New Roman" w:cs="Times New Roman"/>
        </w:rPr>
      </w:pPr>
      <w:r w:rsidRPr="00DD0EA6">
        <w:rPr>
          <w:rFonts w:eastAsia="Times New Roman" w:cs="Times New Roman"/>
        </w:rPr>
        <w:t xml:space="preserve">Committee Recommendation: </w:t>
      </w:r>
      <w:r w:rsidR="00C03C47">
        <w:rPr>
          <w:rFonts w:eastAsia="Times New Roman" w:cs="Times New Roman"/>
        </w:rPr>
        <w:t xml:space="preserve"> </w:t>
      </w:r>
      <w:r w:rsidRPr="00DD0EA6">
        <w:rPr>
          <w:rFonts w:eastAsia="Times New Roman" w:cs="Times New Roman"/>
        </w:rPr>
        <w:t xml:space="preserve">$4,647,295,000 with </w:t>
      </w:r>
      <w:r>
        <w:rPr>
          <w:rFonts w:eastAsia="Times New Roman" w:cs="Times New Roman"/>
        </w:rPr>
        <w:t xml:space="preserve">the </w:t>
      </w:r>
      <w:r w:rsidR="00C03C47">
        <w:rPr>
          <w:rFonts w:eastAsia="Times New Roman" w:cs="Times New Roman"/>
        </w:rPr>
        <w:t xml:space="preserve">Cost-of-Living </w:t>
      </w:r>
      <w:r w:rsidRPr="00DD0EA6">
        <w:rPr>
          <w:rFonts w:eastAsia="Times New Roman" w:cs="Times New Roman"/>
        </w:rPr>
        <w:t>A</w:t>
      </w:r>
      <w:r w:rsidR="00C03C47">
        <w:rPr>
          <w:rFonts w:eastAsia="Times New Roman" w:cs="Times New Roman"/>
        </w:rPr>
        <w:t xml:space="preserve">djustment (COLA) </w:t>
      </w:r>
    </w:p>
    <w:p w14:paraId="6D70E86F" w14:textId="77777777" w:rsidR="00372F37" w:rsidRDefault="00372F37" w:rsidP="00244D94">
      <w:pPr>
        <w:spacing w:after="0" w:line="240" w:lineRule="auto"/>
        <w:jc w:val="left"/>
        <w:rPr>
          <w:rFonts w:cs="Times New Roman"/>
        </w:rPr>
      </w:pPr>
    </w:p>
    <w:p w14:paraId="0F87EBA8" w14:textId="77777777" w:rsidR="00DB367A" w:rsidRDefault="00DB367A" w:rsidP="00244D94">
      <w:pPr>
        <w:spacing w:after="0" w:line="240" w:lineRule="auto"/>
        <w:jc w:val="left"/>
        <w:rPr>
          <w:rFonts w:cs="Times New Roman"/>
        </w:rPr>
      </w:pPr>
    </w:p>
    <w:p w14:paraId="1F91CEF5" w14:textId="3AC34095" w:rsidR="00372F37" w:rsidRPr="00DD0EA6" w:rsidRDefault="00372F37" w:rsidP="00244D94">
      <w:pPr>
        <w:spacing w:after="0" w:line="240" w:lineRule="auto"/>
        <w:jc w:val="left"/>
        <w:rPr>
          <w:rFonts w:cs="Times New Roman"/>
        </w:rPr>
      </w:pPr>
      <w:r w:rsidRPr="00DD0EA6">
        <w:rPr>
          <w:rFonts w:cs="Times New Roman"/>
        </w:rPr>
        <w:lastRenderedPageBreak/>
        <w:t>Vocational Rehabilitation (VR) State Grants</w:t>
      </w:r>
      <w:r>
        <w:rPr>
          <w:rFonts w:cs="Times New Roman"/>
        </w:rPr>
        <w:t>:</w:t>
      </w:r>
    </w:p>
    <w:p w14:paraId="37BD3E62" w14:textId="770F8AD8" w:rsidR="00372F37" w:rsidRDefault="00372F37" w:rsidP="00244D94">
      <w:pPr>
        <w:numPr>
          <w:ilvl w:val="0"/>
          <w:numId w:val="21"/>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sidRPr="00DD0EA6">
        <w:rPr>
          <w:rFonts w:eastAsia="Times New Roman" w:cs="Times New Roman"/>
        </w:rPr>
        <w:t xml:space="preserve"> an inflationary increase based on the </w:t>
      </w:r>
      <w:r>
        <w:rPr>
          <w:rFonts w:eastAsia="Times New Roman" w:cs="Times New Roman"/>
        </w:rPr>
        <w:t>consumer price index</w:t>
      </w:r>
      <w:r w:rsidRPr="00DD0EA6">
        <w:rPr>
          <w:rFonts w:eastAsia="Times New Roman" w:cs="Times New Roman"/>
        </w:rPr>
        <w:t>, in line with the authorizing statute.</w:t>
      </w:r>
    </w:p>
    <w:p w14:paraId="720F03F9" w14:textId="77777777" w:rsidR="00372F37" w:rsidRPr="004F746A" w:rsidRDefault="00372F37" w:rsidP="00244D94">
      <w:pPr>
        <w:spacing w:after="0" w:line="240" w:lineRule="auto"/>
        <w:ind w:left="720"/>
        <w:jc w:val="left"/>
        <w:rPr>
          <w:rFonts w:eastAsia="Times New Roman" w:cs="Times New Roman"/>
        </w:rPr>
      </w:pPr>
    </w:p>
    <w:p w14:paraId="45186782" w14:textId="77777777" w:rsidR="00372F37" w:rsidRPr="00DD0EA6" w:rsidRDefault="00372F37" w:rsidP="00244D94">
      <w:pPr>
        <w:spacing w:after="0" w:line="240" w:lineRule="auto"/>
        <w:jc w:val="left"/>
        <w:rPr>
          <w:rFonts w:cs="Times New Roman"/>
        </w:rPr>
      </w:pPr>
      <w:r w:rsidRPr="00DD0EA6">
        <w:rPr>
          <w:rFonts w:cs="Times New Roman"/>
        </w:rPr>
        <w:t>Disability Innovation Fund (DIF)</w:t>
      </w:r>
      <w:r>
        <w:rPr>
          <w:rFonts w:cs="Times New Roman"/>
        </w:rPr>
        <w:t>:</w:t>
      </w:r>
    </w:p>
    <w:p w14:paraId="5447D066" w14:textId="102DD2D0" w:rsidR="00372F37" w:rsidRDefault="00372F37" w:rsidP="00244D94">
      <w:pPr>
        <w:numPr>
          <w:ilvl w:val="0"/>
          <w:numId w:val="22"/>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 xml:space="preserve">s </w:t>
      </w:r>
      <w:r>
        <w:rPr>
          <w:rFonts w:eastAsia="Times New Roman" w:cs="Times New Roman"/>
        </w:rPr>
        <w:t>DIF Grants for</w:t>
      </w:r>
      <w:r w:rsidRPr="00DD0EA6">
        <w:rPr>
          <w:rFonts w:eastAsia="Times New Roman" w:cs="Times New Roman"/>
        </w:rPr>
        <w:t xml:space="preserve"> eligible entities partnering with State VR agencies</w:t>
      </w:r>
      <w:r>
        <w:rPr>
          <w:rFonts w:eastAsia="Times New Roman" w:cs="Times New Roman"/>
        </w:rPr>
        <w:t xml:space="preserve"> with the goal </w:t>
      </w:r>
      <w:r w:rsidR="00E30A51">
        <w:rPr>
          <w:rFonts w:eastAsia="Times New Roman" w:cs="Times New Roman"/>
        </w:rPr>
        <w:t xml:space="preserve">of </w:t>
      </w:r>
      <w:r>
        <w:rPr>
          <w:rFonts w:eastAsia="Times New Roman" w:cs="Times New Roman"/>
        </w:rPr>
        <w:t>i</w:t>
      </w:r>
      <w:r w:rsidRPr="00617174">
        <w:rPr>
          <w:rFonts w:eastAsia="Times New Roman" w:cs="Times New Roman"/>
        </w:rPr>
        <w:t>ncreas</w:t>
      </w:r>
      <w:r>
        <w:rPr>
          <w:rFonts w:eastAsia="Times New Roman" w:cs="Times New Roman"/>
        </w:rPr>
        <w:t>ing</w:t>
      </w:r>
      <w:r w:rsidRPr="00617174">
        <w:rPr>
          <w:rFonts w:eastAsia="Times New Roman" w:cs="Times New Roman"/>
        </w:rPr>
        <w:t xml:space="preserve"> competitive integrated employment for youth and adults with disabilities.</w:t>
      </w:r>
    </w:p>
    <w:p w14:paraId="6212C1A7" w14:textId="77777777" w:rsidR="00372F37" w:rsidRPr="00617174" w:rsidRDefault="00372F37" w:rsidP="00244D94">
      <w:pPr>
        <w:spacing w:after="0" w:line="240" w:lineRule="auto"/>
        <w:ind w:left="720"/>
        <w:jc w:val="left"/>
        <w:rPr>
          <w:rFonts w:eastAsia="Times New Roman" w:cs="Times New Roman"/>
        </w:rPr>
      </w:pPr>
    </w:p>
    <w:p w14:paraId="049C1364" w14:textId="77777777" w:rsidR="00372F37" w:rsidRPr="00DD0EA6" w:rsidRDefault="00372F37" w:rsidP="00244D94">
      <w:pPr>
        <w:spacing w:after="0" w:line="240" w:lineRule="auto"/>
        <w:jc w:val="left"/>
        <w:rPr>
          <w:rFonts w:cs="Times New Roman"/>
        </w:rPr>
      </w:pPr>
      <w:r w:rsidRPr="00DD0EA6">
        <w:rPr>
          <w:rFonts w:cs="Times New Roman"/>
        </w:rPr>
        <w:t>Client Assistance State Grants</w:t>
      </w:r>
      <w:r>
        <w:rPr>
          <w:rFonts w:cs="Times New Roman"/>
        </w:rPr>
        <w:t>:</w:t>
      </w:r>
    </w:p>
    <w:p w14:paraId="72A09022" w14:textId="286AB590" w:rsidR="00372F37" w:rsidRDefault="00372F37" w:rsidP="00244D94">
      <w:pPr>
        <w:numPr>
          <w:ilvl w:val="0"/>
          <w:numId w:val="23"/>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grants to</w:t>
      </w:r>
      <w:r w:rsidRPr="00DD0EA6">
        <w:rPr>
          <w:rFonts w:eastAsia="Times New Roman" w:cs="Times New Roman"/>
        </w:rPr>
        <w:t> </w:t>
      </w:r>
      <w:r>
        <w:rPr>
          <w:rFonts w:eastAsia="Times New Roman" w:cs="Times New Roman"/>
        </w:rPr>
        <w:t>h</w:t>
      </w:r>
      <w:r w:rsidRPr="00DD0EA6">
        <w:rPr>
          <w:rFonts w:eastAsia="Times New Roman" w:cs="Times New Roman"/>
        </w:rPr>
        <w:t xml:space="preserve">elp clients understand VR program benefits, a </w:t>
      </w:r>
      <w:r>
        <w:rPr>
          <w:rFonts w:eastAsia="Times New Roman" w:cs="Times New Roman"/>
        </w:rPr>
        <w:t>statutorily mandated</w:t>
      </w:r>
      <w:r w:rsidRPr="00DD0EA6">
        <w:rPr>
          <w:rFonts w:eastAsia="Times New Roman" w:cs="Times New Roman"/>
        </w:rPr>
        <w:t xml:space="preserve"> program.</w:t>
      </w:r>
    </w:p>
    <w:p w14:paraId="77D0C442" w14:textId="77777777" w:rsidR="00B661E2" w:rsidRDefault="00B661E2" w:rsidP="00244D94">
      <w:pPr>
        <w:spacing w:after="0" w:line="240" w:lineRule="auto"/>
        <w:jc w:val="left"/>
        <w:rPr>
          <w:rFonts w:cs="Times New Roman"/>
        </w:rPr>
      </w:pPr>
    </w:p>
    <w:p w14:paraId="18783A6D" w14:textId="7F8DA3C5" w:rsidR="00372F37" w:rsidRPr="00DD0EA6" w:rsidRDefault="00372F37" w:rsidP="00244D94">
      <w:pPr>
        <w:spacing w:after="0" w:line="240" w:lineRule="auto"/>
        <w:jc w:val="left"/>
        <w:rPr>
          <w:rFonts w:cs="Times New Roman"/>
        </w:rPr>
      </w:pPr>
      <w:r w:rsidRPr="00DD0EA6">
        <w:rPr>
          <w:rFonts w:cs="Times New Roman"/>
        </w:rPr>
        <w:t>Training Program</w:t>
      </w:r>
      <w:r>
        <w:rPr>
          <w:rFonts w:cs="Times New Roman"/>
        </w:rPr>
        <w:t>:</w:t>
      </w:r>
    </w:p>
    <w:p w14:paraId="57661B72" w14:textId="206EA70F" w:rsidR="00372F37" w:rsidRDefault="00372F37" w:rsidP="00244D94">
      <w:pPr>
        <w:numPr>
          <w:ilvl w:val="0"/>
          <w:numId w:val="24"/>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g</w:t>
      </w:r>
      <w:r w:rsidRPr="00DD0EA6">
        <w:rPr>
          <w:rFonts w:eastAsia="Times New Roman" w:cs="Times New Roman"/>
        </w:rPr>
        <w:t>rants for training new VR personnel and upskilling current staff.</w:t>
      </w:r>
    </w:p>
    <w:p w14:paraId="0337D8EE" w14:textId="77777777" w:rsidR="00372F37" w:rsidRPr="00774076" w:rsidRDefault="00372F37" w:rsidP="00244D94">
      <w:pPr>
        <w:spacing w:after="0" w:line="240" w:lineRule="auto"/>
        <w:ind w:left="720"/>
        <w:jc w:val="left"/>
        <w:rPr>
          <w:rFonts w:eastAsia="Times New Roman" w:cs="Times New Roman"/>
        </w:rPr>
      </w:pPr>
    </w:p>
    <w:p w14:paraId="1089E740" w14:textId="77777777" w:rsidR="00372F37" w:rsidRPr="00DD0EA6" w:rsidRDefault="00372F37" w:rsidP="00244D94">
      <w:pPr>
        <w:spacing w:after="0" w:line="240" w:lineRule="auto"/>
        <w:jc w:val="left"/>
        <w:rPr>
          <w:rFonts w:cs="Times New Roman"/>
        </w:rPr>
      </w:pPr>
      <w:r w:rsidRPr="00DD0EA6">
        <w:rPr>
          <w:rFonts w:cs="Times New Roman"/>
        </w:rPr>
        <w:t>Demonstration and Training Programs</w:t>
      </w:r>
      <w:r>
        <w:rPr>
          <w:rFonts w:cs="Times New Roman"/>
        </w:rPr>
        <w:t>:</w:t>
      </w:r>
    </w:p>
    <w:p w14:paraId="15792BFE" w14:textId="6B70DF57" w:rsidR="00372F37" w:rsidRDefault="00372F37" w:rsidP="00244D94">
      <w:pPr>
        <w:numPr>
          <w:ilvl w:val="0"/>
          <w:numId w:val="25"/>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funding to d</w:t>
      </w:r>
      <w:r w:rsidRPr="00774076">
        <w:rPr>
          <w:rFonts w:eastAsia="Times New Roman" w:cs="Times New Roman"/>
        </w:rPr>
        <w:t>evelop and expand employment services for individuals with disabilities</w:t>
      </w:r>
      <w:r>
        <w:rPr>
          <w:rFonts w:eastAsia="Times New Roman" w:cs="Times New Roman"/>
        </w:rPr>
        <w:t xml:space="preserve"> and to fund </w:t>
      </w:r>
      <w:r w:rsidRPr="00774076">
        <w:rPr>
          <w:rFonts w:eastAsia="Times New Roman" w:cs="Times New Roman"/>
        </w:rPr>
        <w:t>parent information and training programs</w:t>
      </w:r>
      <w:r>
        <w:rPr>
          <w:rFonts w:eastAsia="Times New Roman" w:cs="Times New Roman"/>
        </w:rPr>
        <w:t>.</w:t>
      </w:r>
    </w:p>
    <w:p w14:paraId="64995A0E" w14:textId="77777777" w:rsidR="00372F37" w:rsidRPr="00774076" w:rsidRDefault="00372F37" w:rsidP="00244D94">
      <w:pPr>
        <w:spacing w:after="0" w:line="240" w:lineRule="auto"/>
        <w:ind w:left="720"/>
        <w:jc w:val="left"/>
        <w:rPr>
          <w:rFonts w:eastAsia="Times New Roman" w:cs="Times New Roman"/>
        </w:rPr>
      </w:pPr>
    </w:p>
    <w:p w14:paraId="6A20C06C" w14:textId="77777777" w:rsidR="00372F37" w:rsidRPr="00DD0EA6" w:rsidRDefault="00372F37" w:rsidP="00244D94">
      <w:pPr>
        <w:spacing w:after="0" w:line="240" w:lineRule="auto"/>
        <w:jc w:val="left"/>
        <w:rPr>
          <w:rFonts w:cs="Times New Roman"/>
        </w:rPr>
      </w:pPr>
      <w:r w:rsidRPr="00DD0EA6">
        <w:rPr>
          <w:rFonts w:cs="Times New Roman"/>
        </w:rPr>
        <w:t>Protection and Advocacy of Individual Rights</w:t>
      </w:r>
      <w:r>
        <w:rPr>
          <w:rFonts w:cs="Times New Roman"/>
        </w:rPr>
        <w:t>:</w:t>
      </w:r>
    </w:p>
    <w:p w14:paraId="0582DA50" w14:textId="618F9A80" w:rsidR="00372F37" w:rsidRDefault="00372F37" w:rsidP="00244D94">
      <w:pPr>
        <w:numPr>
          <w:ilvl w:val="0"/>
          <w:numId w:val="26"/>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funding to</w:t>
      </w:r>
      <w:r w:rsidRPr="00DD0EA6">
        <w:rPr>
          <w:rFonts w:eastAsia="Times New Roman" w:cs="Times New Roman"/>
        </w:rPr>
        <w:t xml:space="preserve"> protect the rights of individuals with disabilities not covered under other protection and advocacy acts.</w:t>
      </w:r>
    </w:p>
    <w:p w14:paraId="07FDD1D5" w14:textId="77777777" w:rsidR="00372F37" w:rsidRPr="00B615DB" w:rsidRDefault="00372F37" w:rsidP="00244D94">
      <w:pPr>
        <w:spacing w:after="0" w:line="240" w:lineRule="auto"/>
        <w:ind w:left="720"/>
        <w:jc w:val="left"/>
        <w:rPr>
          <w:rFonts w:eastAsia="Times New Roman" w:cs="Times New Roman"/>
        </w:rPr>
      </w:pPr>
    </w:p>
    <w:p w14:paraId="2F6796A5" w14:textId="77777777" w:rsidR="00372F37" w:rsidRPr="00DD0EA6" w:rsidRDefault="00372F37" w:rsidP="00244D94">
      <w:pPr>
        <w:spacing w:after="0" w:line="240" w:lineRule="auto"/>
        <w:jc w:val="left"/>
        <w:rPr>
          <w:rFonts w:cs="Times New Roman"/>
        </w:rPr>
      </w:pPr>
      <w:r w:rsidRPr="00DD0EA6">
        <w:rPr>
          <w:rFonts w:cs="Times New Roman"/>
        </w:rPr>
        <w:t>Supported Employment State Grants</w:t>
      </w:r>
      <w:r>
        <w:rPr>
          <w:rFonts w:cs="Times New Roman"/>
        </w:rPr>
        <w:t>:</w:t>
      </w:r>
    </w:p>
    <w:p w14:paraId="340B0F9C" w14:textId="3D3EB7AE" w:rsidR="00372F37" w:rsidRPr="00920B92" w:rsidRDefault="00372F37" w:rsidP="00244D94">
      <w:pPr>
        <w:pStyle w:val="ListParagraph"/>
        <w:numPr>
          <w:ilvl w:val="0"/>
          <w:numId w:val="29"/>
        </w:numPr>
        <w:spacing w:after="0" w:line="240" w:lineRule="auto"/>
        <w:jc w:val="left"/>
        <w:rPr>
          <w:rFonts w:eastAsia="Times New Roman" w:cs="Times New Roman"/>
        </w:rPr>
      </w:pPr>
      <w:r w:rsidRPr="00920B92">
        <w:rPr>
          <w:rFonts w:eastAsia="Times New Roman" w:cs="Times New Roman"/>
        </w:rPr>
        <w:t>Provide</w:t>
      </w:r>
      <w:r w:rsidR="00C36704">
        <w:rPr>
          <w:rFonts w:eastAsia="Times New Roman" w:cs="Times New Roman"/>
        </w:rPr>
        <w:t>s</w:t>
      </w:r>
      <w:r w:rsidRPr="00920B92">
        <w:rPr>
          <w:rFonts w:eastAsia="Times New Roman" w:cs="Times New Roman"/>
        </w:rPr>
        <w:t xml:space="preserve"> funding for supported employment grants to support individuals with significant disabilities, including youth.</w:t>
      </w:r>
    </w:p>
    <w:p w14:paraId="27629B15" w14:textId="77777777" w:rsidR="00372F37" w:rsidRPr="00DD0EA6" w:rsidRDefault="00372F37" w:rsidP="00244D94">
      <w:pPr>
        <w:spacing w:after="0" w:line="240" w:lineRule="auto"/>
        <w:jc w:val="left"/>
        <w:rPr>
          <w:rFonts w:cs="Times New Roman"/>
        </w:rPr>
      </w:pPr>
    </w:p>
    <w:p w14:paraId="0CE42C14" w14:textId="77777777" w:rsidR="00372F37" w:rsidRPr="00DD0EA6" w:rsidRDefault="00372F37" w:rsidP="00244D94">
      <w:pPr>
        <w:spacing w:after="0" w:line="240" w:lineRule="auto"/>
        <w:jc w:val="left"/>
        <w:rPr>
          <w:rFonts w:cs="Times New Roman"/>
        </w:rPr>
      </w:pPr>
      <w:r w:rsidRPr="00DD0EA6">
        <w:rPr>
          <w:rFonts w:cs="Times New Roman"/>
        </w:rPr>
        <w:t>Independent Living Services for Older Individuals Who Are Blind</w:t>
      </w:r>
      <w:r>
        <w:rPr>
          <w:rFonts w:cs="Times New Roman"/>
        </w:rPr>
        <w:t>:</w:t>
      </w:r>
    </w:p>
    <w:p w14:paraId="2E4CE548" w14:textId="2C01692A" w:rsidR="00372F37" w:rsidRPr="00B661E2" w:rsidRDefault="00372F37" w:rsidP="00B661E2">
      <w:pPr>
        <w:numPr>
          <w:ilvl w:val="0"/>
          <w:numId w:val="27"/>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for grants to assist </w:t>
      </w:r>
      <w:r w:rsidRPr="00DD0EA6">
        <w:rPr>
          <w:rFonts w:eastAsia="Times New Roman" w:cs="Times New Roman"/>
        </w:rPr>
        <w:t xml:space="preserve">individuals age 55+ </w:t>
      </w:r>
      <w:r>
        <w:rPr>
          <w:rFonts w:eastAsia="Times New Roman" w:cs="Times New Roman"/>
        </w:rPr>
        <w:t xml:space="preserve">who are </w:t>
      </w:r>
      <w:r w:rsidRPr="00DD0EA6">
        <w:rPr>
          <w:rFonts w:eastAsia="Times New Roman" w:cs="Times New Roman"/>
        </w:rPr>
        <w:t>adjust</w:t>
      </w:r>
      <w:r>
        <w:rPr>
          <w:rFonts w:eastAsia="Times New Roman" w:cs="Times New Roman"/>
        </w:rPr>
        <w:t>ing</w:t>
      </w:r>
      <w:r w:rsidRPr="00DD0EA6">
        <w:rPr>
          <w:rFonts w:eastAsia="Times New Roman" w:cs="Times New Roman"/>
        </w:rPr>
        <w:t xml:space="preserve"> to blindness</w:t>
      </w:r>
      <w:r>
        <w:rPr>
          <w:rFonts w:eastAsia="Times New Roman" w:cs="Times New Roman"/>
        </w:rPr>
        <w:t xml:space="preserve"> to</w:t>
      </w:r>
      <w:r w:rsidRPr="00DD0EA6">
        <w:rPr>
          <w:rFonts w:eastAsia="Times New Roman" w:cs="Times New Roman"/>
        </w:rPr>
        <w:t xml:space="preserve"> maintain independence through training, counseling, </w:t>
      </w:r>
      <w:r>
        <w:rPr>
          <w:rFonts w:eastAsia="Times New Roman" w:cs="Times New Roman"/>
        </w:rPr>
        <w:t>assistive technology</w:t>
      </w:r>
      <w:r w:rsidRPr="00DD0EA6">
        <w:rPr>
          <w:rFonts w:eastAsia="Times New Roman" w:cs="Times New Roman"/>
        </w:rPr>
        <w:t>, and screening.</w:t>
      </w:r>
    </w:p>
    <w:p w14:paraId="5704B6DF" w14:textId="77777777" w:rsidR="00372F37" w:rsidRDefault="00372F37" w:rsidP="00244D94">
      <w:pPr>
        <w:spacing w:after="0" w:line="240" w:lineRule="auto"/>
        <w:jc w:val="left"/>
        <w:rPr>
          <w:rFonts w:cs="Times New Roman"/>
        </w:rPr>
      </w:pPr>
    </w:p>
    <w:p w14:paraId="6AE8804C" w14:textId="77777777" w:rsidR="00372F37" w:rsidRPr="00DD0EA6" w:rsidRDefault="00372F37" w:rsidP="00244D94">
      <w:pPr>
        <w:spacing w:after="0" w:line="240" w:lineRule="auto"/>
        <w:jc w:val="left"/>
        <w:rPr>
          <w:rFonts w:cs="Times New Roman"/>
        </w:rPr>
      </w:pPr>
      <w:r w:rsidRPr="00DD0EA6">
        <w:rPr>
          <w:rFonts w:cs="Times New Roman"/>
        </w:rPr>
        <w:t>Helen Keller National Center</w:t>
      </w:r>
      <w:r>
        <w:rPr>
          <w:rFonts w:cs="Times New Roman"/>
        </w:rPr>
        <w:t>:</w:t>
      </w:r>
    </w:p>
    <w:p w14:paraId="748EC40A" w14:textId="332140ED" w:rsidR="00372F37" w:rsidRDefault="00372F37" w:rsidP="00244D94">
      <w:pPr>
        <w:numPr>
          <w:ilvl w:val="0"/>
          <w:numId w:val="28"/>
        </w:numPr>
        <w:spacing w:after="0" w:line="240" w:lineRule="auto"/>
        <w:jc w:val="left"/>
        <w:rPr>
          <w:rFonts w:eastAsia="Times New Roman" w:cs="Times New Roman"/>
        </w:rPr>
      </w:pPr>
      <w:r>
        <w:rPr>
          <w:rFonts w:eastAsia="Times New Roman" w:cs="Times New Roman"/>
        </w:rPr>
        <w:t>Provide</w:t>
      </w:r>
      <w:r w:rsidR="00C36704">
        <w:rPr>
          <w:rFonts w:eastAsia="Times New Roman" w:cs="Times New Roman"/>
        </w:rPr>
        <w:t>s</w:t>
      </w:r>
      <w:r>
        <w:rPr>
          <w:rFonts w:eastAsia="Times New Roman" w:cs="Times New Roman"/>
        </w:rPr>
        <w:t xml:space="preserve"> funding to</w:t>
      </w:r>
      <w:r w:rsidRPr="00DD0EA6">
        <w:rPr>
          <w:rFonts w:eastAsia="Times New Roman" w:cs="Times New Roman"/>
        </w:rPr>
        <w:t xml:space="preserve"> support specialized services for deaf-blind individuals through a central facility, regional offices, and affiliates.</w:t>
      </w:r>
    </w:p>
    <w:p w14:paraId="23EB1B03" w14:textId="77777777" w:rsidR="003C52DA" w:rsidRDefault="003C52DA" w:rsidP="00DD1860">
      <w:pPr>
        <w:spacing w:line="240" w:lineRule="auto"/>
        <w:ind w:left="0" w:firstLine="0"/>
        <w:jc w:val="left"/>
        <w:rPr>
          <w:rFonts w:cs="Times New Roman"/>
        </w:rPr>
      </w:pPr>
    </w:p>
    <w:p w14:paraId="3B46A274" w14:textId="4EAED340" w:rsidR="00372F37" w:rsidRPr="003545A1" w:rsidRDefault="00372F37" w:rsidP="003545A1">
      <w:pPr>
        <w:spacing w:line="240" w:lineRule="auto"/>
        <w:jc w:val="left"/>
        <w:rPr>
          <w:rFonts w:cs="Times New Roman"/>
        </w:rPr>
      </w:pPr>
      <w:r w:rsidRPr="00DD0EA6">
        <w:rPr>
          <w:rFonts w:cs="Times New Roman"/>
        </w:rPr>
        <w:t xml:space="preserve">The </w:t>
      </w:r>
      <w:r>
        <w:rPr>
          <w:rFonts w:cs="Times New Roman"/>
        </w:rPr>
        <w:t xml:space="preserve">Senate </w:t>
      </w:r>
      <w:r w:rsidRPr="00DD0EA6">
        <w:rPr>
          <w:rFonts w:cs="Times New Roman"/>
        </w:rPr>
        <w:t xml:space="preserve">Committee </w:t>
      </w:r>
      <w:r>
        <w:rPr>
          <w:rFonts w:cs="Times New Roman"/>
        </w:rPr>
        <w:t xml:space="preserve">also </w:t>
      </w:r>
      <w:r w:rsidRPr="00DD0EA6">
        <w:rPr>
          <w:rFonts w:cs="Times New Roman"/>
        </w:rPr>
        <w:t>p</w:t>
      </w:r>
      <w:r>
        <w:rPr>
          <w:rFonts w:cs="Times New Roman"/>
        </w:rPr>
        <w:t>roposed</w:t>
      </w:r>
      <w:r w:rsidRPr="00DD0EA6">
        <w:rPr>
          <w:rFonts w:cs="Times New Roman"/>
        </w:rPr>
        <w:t xml:space="preserve"> $43.4 million to support the American Printing House for the Blind (APH), which supplies educational materials to legally blind students in elementary and secondary education. </w:t>
      </w:r>
      <w:r>
        <w:rPr>
          <w:rFonts w:cs="Times New Roman"/>
        </w:rPr>
        <w:t xml:space="preserve">The </w:t>
      </w:r>
      <w:r w:rsidR="003545A1">
        <w:rPr>
          <w:rFonts w:cs="Times New Roman"/>
        </w:rPr>
        <w:t>B</w:t>
      </w:r>
      <w:r>
        <w:rPr>
          <w:rFonts w:cs="Times New Roman"/>
        </w:rPr>
        <w:t xml:space="preserve">ill </w:t>
      </w:r>
      <w:r w:rsidR="003545A1">
        <w:rPr>
          <w:rFonts w:cs="Times New Roman"/>
        </w:rPr>
        <w:t>will proceed</w:t>
      </w:r>
      <w:r>
        <w:rPr>
          <w:rFonts w:cs="Times New Roman"/>
        </w:rPr>
        <w:t xml:space="preserve"> to the House and Senate floor following the recess. There</w:t>
      </w:r>
      <w:r w:rsidR="003545A1">
        <w:rPr>
          <w:rFonts w:cs="Times New Roman"/>
        </w:rPr>
        <w:t xml:space="preserve"> is </w:t>
      </w:r>
      <w:r>
        <w:rPr>
          <w:rFonts w:cs="Times New Roman"/>
        </w:rPr>
        <w:t>a general perception that the House Committee recommendations will be more aligned with the administration’s recommendations.</w:t>
      </w:r>
    </w:p>
    <w:p w14:paraId="1FD30127" w14:textId="77777777" w:rsidR="00372F37" w:rsidRDefault="00372F37" w:rsidP="00244D94">
      <w:pPr>
        <w:spacing w:after="0" w:line="240" w:lineRule="auto"/>
        <w:jc w:val="left"/>
        <w:rPr>
          <w:bCs/>
          <w:highlight w:val="yellow"/>
        </w:rPr>
      </w:pPr>
      <w:r w:rsidRPr="0089224A">
        <w:rPr>
          <w:bCs/>
          <w:highlight w:val="yellow"/>
        </w:rPr>
        <w:t xml:space="preserve"> </w:t>
      </w:r>
    </w:p>
    <w:p w14:paraId="2D005E0B" w14:textId="77777777" w:rsidR="00DB367A" w:rsidRDefault="00DB367A" w:rsidP="00244D94">
      <w:pPr>
        <w:spacing w:after="0" w:line="240" w:lineRule="auto"/>
        <w:jc w:val="left"/>
        <w:rPr>
          <w:bCs/>
          <w:highlight w:val="yellow"/>
        </w:rPr>
      </w:pPr>
    </w:p>
    <w:p w14:paraId="7CDFF3CE" w14:textId="777C587A" w:rsidR="00372F37" w:rsidRDefault="00372F37" w:rsidP="00244D94">
      <w:pPr>
        <w:spacing w:after="0" w:line="240" w:lineRule="auto"/>
        <w:jc w:val="left"/>
        <w:rPr>
          <w:bCs/>
          <w:i/>
          <w:iCs/>
          <w:u w:val="single"/>
        </w:rPr>
      </w:pPr>
      <w:r w:rsidRPr="00352B45">
        <w:rPr>
          <w:bCs/>
          <w:i/>
          <w:iCs/>
          <w:u w:val="single"/>
        </w:rPr>
        <w:lastRenderedPageBreak/>
        <w:t>State Updates</w:t>
      </w:r>
    </w:p>
    <w:p w14:paraId="2804A918" w14:textId="77777777" w:rsidR="00352B45" w:rsidRPr="00352B45" w:rsidRDefault="00352B45" w:rsidP="00244D94">
      <w:pPr>
        <w:spacing w:after="0" w:line="240" w:lineRule="auto"/>
        <w:jc w:val="left"/>
        <w:rPr>
          <w:bCs/>
          <w:i/>
          <w:iCs/>
          <w:u w:val="single"/>
        </w:rPr>
      </w:pPr>
    </w:p>
    <w:p w14:paraId="36992058" w14:textId="22A215C3" w:rsidR="00372F37" w:rsidRDefault="00DF3DB6" w:rsidP="00244D94">
      <w:pPr>
        <w:spacing w:after="0" w:line="240" w:lineRule="auto"/>
        <w:jc w:val="left"/>
        <w:rPr>
          <w:rFonts w:cs="Times New Roman"/>
        </w:rPr>
      </w:pPr>
      <w:r>
        <w:rPr>
          <w:rFonts w:cs="Times New Roman"/>
        </w:rPr>
        <w:t xml:space="preserve">Commissioner Burdeshaw reported </w:t>
      </w:r>
      <w:r w:rsidR="0005749C">
        <w:rPr>
          <w:rFonts w:cs="Times New Roman"/>
        </w:rPr>
        <w:t xml:space="preserve">Mr. Bo Offord was appointed as the new </w:t>
      </w:r>
      <w:r w:rsidR="002758D1">
        <w:rPr>
          <w:rFonts w:cs="Times New Roman"/>
        </w:rPr>
        <w:t>Commissioner</w:t>
      </w:r>
      <w:r w:rsidR="0005749C">
        <w:rPr>
          <w:rFonts w:cs="Times New Roman"/>
        </w:rPr>
        <w:t xml:space="preserve"> of </w:t>
      </w:r>
      <w:r>
        <w:rPr>
          <w:rFonts w:cs="Times New Roman"/>
        </w:rPr>
        <w:t xml:space="preserve">the </w:t>
      </w:r>
      <w:r w:rsidR="00372F37">
        <w:rPr>
          <w:rFonts w:cs="Times New Roman"/>
        </w:rPr>
        <w:t xml:space="preserve">Alabama Medicaid Agency </w:t>
      </w:r>
      <w:r w:rsidR="0028021F">
        <w:rPr>
          <w:rFonts w:cs="Times New Roman"/>
        </w:rPr>
        <w:t>(AMA)</w:t>
      </w:r>
      <w:r w:rsidR="00F942BC">
        <w:rPr>
          <w:rFonts w:cs="Times New Roman"/>
        </w:rPr>
        <w:t xml:space="preserve">.  </w:t>
      </w:r>
      <w:r w:rsidR="00372F37">
        <w:rPr>
          <w:rFonts w:cs="Times New Roman"/>
        </w:rPr>
        <w:t xml:space="preserve">Commissioner Offord was formerly </w:t>
      </w:r>
      <w:r w:rsidR="00F942BC">
        <w:rPr>
          <w:rFonts w:cs="Times New Roman"/>
        </w:rPr>
        <w:t>G</w:t>
      </w:r>
      <w:r w:rsidR="00372F37">
        <w:rPr>
          <w:rFonts w:cs="Times New Roman"/>
        </w:rPr>
        <w:t xml:space="preserve">eneral </w:t>
      </w:r>
      <w:r w:rsidR="00F942BC">
        <w:rPr>
          <w:rFonts w:cs="Times New Roman"/>
        </w:rPr>
        <w:t>C</w:t>
      </w:r>
      <w:r w:rsidR="00372F37">
        <w:rPr>
          <w:rFonts w:cs="Times New Roman"/>
        </w:rPr>
        <w:t>ounsel and has worked closely with former Commissioner Azar</w:t>
      </w:r>
      <w:r w:rsidR="00F942BC">
        <w:rPr>
          <w:rFonts w:cs="Times New Roman"/>
        </w:rPr>
        <w:t xml:space="preserve">.  Commissioner Burdeshaw and </w:t>
      </w:r>
      <w:r w:rsidR="00E547EE">
        <w:rPr>
          <w:rFonts w:cs="Times New Roman"/>
        </w:rPr>
        <w:t xml:space="preserve">members of </w:t>
      </w:r>
      <w:r w:rsidR="00372F37">
        <w:rPr>
          <w:rFonts w:cs="Times New Roman"/>
        </w:rPr>
        <w:t xml:space="preserve">ADRS </w:t>
      </w:r>
      <w:r w:rsidR="00E547EE">
        <w:rPr>
          <w:rFonts w:cs="Times New Roman"/>
        </w:rPr>
        <w:t>L</w:t>
      </w:r>
      <w:r w:rsidR="00372F37">
        <w:rPr>
          <w:rFonts w:cs="Times New Roman"/>
        </w:rPr>
        <w:t>eaders</w:t>
      </w:r>
      <w:r w:rsidR="00E547EE">
        <w:rPr>
          <w:rFonts w:cs="Times New Roman"/>
        </w:rPr>
        <w:t xml:space="preserve">hip </w:t>
      </w:r>
      <w:r w:rsidR="002758D1">
        <w:rPr>
          <w:rFonts w:cs="Times New Roman"/>
        </w:rPr>
        <w:t xml:space="preserve">met </w:t>
      </w:r>
      <w:r w:rsidR="00372F37">
        <w:rPr>
          <w:rFonts w:cs="Times New Roman"/>
        </w:rPr>
        <w:t xml:space="preserve">with Commissioner Offord on </w:t>
      </w:r>
      <w:r w:rsidR="002758D1">
        <w:rPr>
          <w:rFonts w:cs="Times New Roman"/>
        </w:rPr>
        <w:t xml:space="preserve">Thursday, </w:t>
      </w:r>
      <w:r w:rsidR="00372F37">
        <w:rPr>
          <w:rFonts w:cs="Times New Roman"/>
        </w:rPr>
        <w:t>Sept. 4</w:t>
      </w:r>
      <w:r>
        <w:rPr>
          <w:rFonts w:cs="Times New Roman"/>
        </w:rPr>
        <w:t>, 2025</w:t>
      </w:r>
      <w:r w:rsidR="0028021F">
        <w:rPr>
          <w:rFonts w:cs="Times New Roman"/>
        </w:rPr>
        <w:t xml:space="preserve">, </w:t>
      </w:r>
      <w:r w:rsidR="00372F37">
        <w:rPr>
          <w:rFonts w:cs="Times New Roman"/>
        </w:rPr>
        <w:t>to discuss the ADRS/AMA partnership. Former Commissioner Azar has moved to the State Employees</w:t>
      </w:r>
      <w:r w:rsidR="00E547EE">
        <w:rPr>
          <w:rFonts w:cs="Times New Roman"/>
        </w:rPr>
        <w:t>’</w:t>
      </w:r>
      <w:r w:rsidR="00372F37">
        <w:rPr>
          <w:rFonts w:cs="Times New Roman"/>
        </w:rPr>
        <w:t xml:space="preserve"> </w:t>
      </w:r>
      <w:r w:rsidR="00E547EE">
        <w:rPr>
          <w:rFonts w:cs="Times New Roman"/>
        </w:rPr>
        <w:t>I</w:t>
      </w:r>
      <w:r w:rsidR="00372F37">
        <w:rPr>
          <w:rFonts w:cs="Times New Roman"/>
        </w:rPr>
        <w:t>nsurance Board.</w:t>
      </w:r>
    </w:p>
    <w:p w14:paraId="2B7AA936" w14:textId="77777777" w:rsidR="00372F37" w:rsidRDefault="00372F37" w:rsidP="00244D94">
      <w:pPr>
        <w:spacing w:after="0" w:line="240" w:lineRule="auto"/>
        <w:jc w:val="left"/>
        <w:rPr>
          <w:rFonts w:cs="Times New Roman"/>
        </w:rPr>
      </w:pPr>
    </w:p>
    <w:p w14:paraId="1BBA3CE9" w14:textId="7A0F1507" w:rsidR="00372F37" w:rsidRDefault="00372F37" w:rsidP="00244D94">
      <w:pPr>
        <w:spacing w:after="0" w:line="240" w:lineRule="auto"/>
        <w:jc w:val="left"/>
        <w:rPr>
          <w:rFonts w:cs="Times New Roman"/>
        </w:rPr>
      </w:pPr>
      <w:r>
        <w:rPr>
          <w:rFonts w:cs="Times New Roman"/>
        </w:rPr>
        <w:t xml:space="preserve">The Alabama Legislature officially begins the new legislative session </w:t>
      </w:r>
      <w:r w:rsidR="00E77FA5">
        <w:rPr>
          <w:rFonts w:cs="Times New Roman"/>
        </w:rPr>
        <w:t xml:space="preserve">on Tuesday, </w:t>
      </w:r>
      <w:r>
        <w:rPr>
          <w:rFonts w:cs="Times New Roman"/>
        </w:rPr>
        <w:t>January 13</w:t>
      </w:r>
      <w:r w:rsidR="004102E1">
        <w:rPr>
          <w:rFonts w:cs="Times New Roman"/>
        </w:rPr>
        <w:t>, 2026</w:t>
      </w:r>
      <w:r>
        <w:rPr>
          <w:rFonts w:cs="Times New Roman"/>
        </w:rPr>
        <w:t>; however, preparation is in progress as committees gear up for Legislative Budget Hearings and Joint Education Committee work</w:t>
      </w:r>
      <w:r w:rsidR="00E77FA5">
        <w:rPr>
          <w:rFonts w:cs="Times New Roman"/>
        </w:rPr>
        <w:t xml:space="preserve">.  Commissioner Burdeshaw and </w:t>
      </w:r>
      <w:r w:rsidR="004102E1">
        <w:rPr>
          <w:rFonts w:cs="Times New Roman"/>
        </w:rPr>
        <w:t xml:space="preserve">Mrs. </w:t>
      </w:r>
      <w:r w:rsidR="00E77FA5">
        <w:rPr>
          <w:rFonts w:cs="Times New Roman"/>
        </w:rPr>
        <w:t xml:space="preserve">Jill </w:t>
      </w:r>
      <w:r>
        <w:rPr>
          <w:rFonts w:cs="Times New Roman"/>
        </w:rPr>
        <w:t>West</w:t>
      </w:r>
      <w:r w:rsidR="00E77FA5">
        <w:rPr>
          <w:rFonts w:cs="Times New Roman"/>
        </w:rPr>
        <w:t xml:space="preserve">, Governmental </w:t>
      </w:r>
      <w:r w:rsidR="008D544B">
        <w:rPr>
          <w:rFonts w:cs="Times New Roman"/>
        </w:rPr>
        <w:t>Relations Manager</w:t>
      </w:r>
      <w:r w:rsidR="00297866">
        <w:rPr>
          <w:rFonts w:cs="Times New Roman"/>
        </w:rPr>
        <w:t xml:space="preserve">, </w:t>
      </w:r>
      <w:r>
        <w:rPr>
          <w:rFonts w:cs="Times New Roman"/>
        </w:rPr>
        <w:t xml:space="preserve">will </w:t>
      </w:r>
      <w:r w:rsidR="00A425D5">
        <w:rPr>
          <w:rFonts w:cs="Times New Roman"/>
        </w:rPr>
        <w:t xml:space="preserve">pay close attention to </w:t>
      </w:r>
      <w:r>
        <w:rPr>
          <w:rFonts w:cs="Times New Roman"/>
        </w:rPr>
        <w:t>the fiscal outlook, legislative priorities, and agency requests.</w:t>
      </w:r>
    </w:p>
    <w:p w14:paraId="52BF6446" w14:textId="77777777" w:rsidR="00372F37" w:rsidRDefault="00372F37" w:rsidP="00244D94">
      <w:pPr>
        <w:spacing w:after="0" w:line="240" w:lineRule="auto"/>
        <w:jc w:val="left"/>
        <w:rPr>
          <w:rFonts w:cs="Times New Roman"/>
        </w:rPr>
      </w:pPr>
    </w:p>
    <w:p w14:paraId="1376C306" w14:textId="29727DFB" w:rsidR="00372F37" w:rsidRDefault="00AD266D" w:rsidP="00244D94">
      <w:pPr>
        <w:spacing w:after="0" w:line="240" w:lineRule="auto"/>
        <w:jc w:val="left"/>
        <w:rPr>
          <w:rFonts w:cs="Times New Roman"/>
        </w:rPr>
      </w:pPr>
      <w:r>
        <w:rPr>
          <w:rFonts w:cs="Times New Roman"/>
        </w:rPr>
        <w:t xml:space="preserve">The </w:t>
      </w:r>
      <w:r w:rsidR="00372F37">
        <w:rPr>
          <w:rFonts w:cs="Times New Roman"/>
        </w:rPr>
        <w:t xml:space="preserve">Alabama Workforce </w:t>
      </w:r>
      <w:r w:rsidR="00297866">
        <w:rPr>
          <w:rFonts w:cs="Times New Roman"/>
        </w:rPr>
        <w:t>c</w:t>
      </w:r>
      <w:r w:rsidR="00372F37">
        <w:rPr>
          <w:rFonts w:cs="Times New Roman"/>
        </w:rPr>
        <w:t xml:space="preserve">ommittees continue efforts to complete </w:t>
      </w:r>
      <w:r w:rsidR="00E547EE">
        <w:rPr>
          <w:rFonts w:cs="Times New Roman"/>
        </w:rPr>
        <w:t xml:space="preserve">the </w:t>
      </w:r>
      <w:r w:rsidR="00372F37">
        <w:rPr>
          <w:rFonts w:cs="Times New Roman"/>
        </w:rPr>
        <w:t>two-year state workforce plan modification</w:t>
      </w:r>
      <w:r w:rsidR="006A22ED">
        <w:rPr>
          <w:rFonts w:cs="Times New Roman"/>
        </w:rPr>
        <w:t>.  The S</w:t>
      </w:r>
      <w:r w:rsidR="00372F37">
        <w:rPr>
          <w:rFonts w:cs="Times New Roman"/>
        </w:rPr>
        <w:t xml:space="preserve">tate </w:t>
      </w:r>
      <w:r w:rsidR="006A22ED">
        <w:rPr>
          <w:rFonts w:cs="Times New Roman"/>
        </w:rPr>
        <w:t>P</w:t>
      </w:r>
      <w:r w:rsidR="00372F37">
        <w:rPr>
          <w:rFonts w:cs="Times New Roman"/>
        </w:rPr>
        <w:t xml:space="preserve">lan sub-committee was asked to meet with the </w:t>
      </w:r>
      <w:r w:rsidR="006A22ED">
        <w:rPr>
          <w:rFonts w:cs="Times New Roman"/>
        </w:rPr>
        <w:t>M</w:t>
      </w:r>
      <w:r w:rsidR="00372F37">
        <w:rPr>
          <w:rFonts w:cs="Times New Roman"/>
        </w:rPr>
        <w:t xml:space="preserve">etrics sub-committee, because their work intersects. Both committees also received modified mission statements from Secretary </w:t>
      </w:r>
      <w:r>
        <w:rPr>
          <w:rFonts w:cs="Times New Roman"/>
        </w:rPr>
        <w:t xml:space="preserve">Greg </w:t>
      </w:r>
      <w:r w:rsidR="00372F37">
        <w:rPr>
          <w:rFonts w:cs="Times New Roman"/>
        </w:rPr>
        <w:t xml:space="preserve">Reed, </w:t>
      </w:r>
      <w:r>
        <w:rPr>
          <w:rFonts w:cs="Times New Roman"/>
        </w:rPr>
        <w:t>Alabama Department of W</w:t>
      </w:r>
      <w:r w:rsidR="00372F37">
        <w:rPr>
          <w:rFonts w:cs="Times New Roman"/>
        </w:rPr>
        <w:t>orkforce Agency</w:t>
      </w:r>
      <w:r>
        <w:rPr>
          <w:rFonts w:cs="Times New Roman"/>
        </w:rPr>
        <w:t>.  E</w:t>
      </w:r>
      <w:r w:rsidR="00372F37">
        <w:rPr>
          <w:rFonts w:cs="Times New Roman"/>
        </w:rPr>
        <w:t>ach committee is led by representatives from Alabama Business and Industry.</w:t>
      </w:r>
    </w:p>
    <w:p w14:paraId="150B7D0A" w14:textId="77777777" w:rsidR="00830753" w:rsidRDefault="00830753" w:rsidP="00541BB8">
      <w:pPr>
        <w:spacing w:line="240" w:lineRule="auto"/>
        <w:ind w:left="0" w:firstLine="0"/>
        <w:jc w:val="left"/>
        <w:rPr>
          <w:szCs w:val="26"/>
        </w:rPr>
      </w:pPr>
    </w:p>
    <w:p w14:paraId="54DB8EDA" w14:textId="1277B29A" w:rsidR="00541BB8" w:rsidRDefault="00541BB8" w:rsidP="00541BB8">
      <w:pPr>
        <w:spacing w:line="240" w:lineRule="auto"/>
        <w:ind w:left="0" w:firstLine="0"/>
        <w:jc w:val="left"/>
        <w:rPr>
          <w:b/>
          <w:iCs/>
          <w:sz w:val="28"/>
          <w:szCs w:val="28"/>
          <w:u w:val="single"/>
        </w:rPr>
      </w:pPr>
      <w:r>
        <w:rPr>
          <w:b/>
          <w:iCs/>
          <w:sz w:val="28"/>
          <w:szCs w:val="28"/>
          <w:u w:val="single"/>
        </w:rPr>
        <w:t xml:space="preserve">Announcements:  </w:t>
      </w:r>
    </w:p>
    <w:p w14:paraId="06043171" w14:textId="77777777" w:rsidR="00541BB8" w:rsidRDefault="00541BB8" w:rsidP="00541BB8">
      <w:pPr>
        <w:ind w:left="0"/>
        <w:jc w:val="left"/>
        <w:rPr>
          <w:szCs w:val="26"/>
        </w:rPr>
      </w:pPr>
    </w:p>
    <w:p w14:paraId="54439981" w14:textId="61D63EB8" w:rsidR="00541BB8" w:rsidRDefault="00541BB8" w:rsidP="00541BB8">
      <w:pPr>
        <w:spacing w:after="221" w:line="240" w:lineRule="auto"/>
        <w:ind w:left="0" w:right="14" w:firstLine="0"/>
        <w:jc w:val="left"/>
      </w:pPr>
      <w:r w:rsidRPr="007946F1">
        <w:rPr>
          <w:b/>
          <w:bCs/>
          <w:i/>
          <w:iCs/>
        </w:rPr>
        <w:t>Alabama Board of Rehabilitation Services</w:t>
      </w:r>
      <w:r>
        <w:rPr>
          <w:b/>
          <w:bCs/>
          <w:i/>
          <w:iCs/>
        </w:rPr>
        <w:t xml:space="preserve"> </w:t>
      </w:r>
      <w:r w:rsidRPr="007946F1">
        <w:rPr>
          <w:b/>
          <w:bCs/>
          <w:i/>
          <w:iCs/>
        </w:rPr>
        <w:t>meeting dates for 202</w:t>
      </w:r>
      <w:r>
        <w:rPr>
          <w:b/>
          <w:bCs/>
          <w:i/>
          <w:iCs/>
        </w:rPr>
        <w:t>5</w:t>
      </w:r>
    </w:p>
    <w:p w14:paraId="4064CDF8" w14:textId="77777777" w:rsidR="00541BB8" w:rsidRDefault="00541BB8" w:rsidP="00541BB8">
      <w:pPr>
        <w:pStyle w:val="ListParagraph"/>
        <w:numPr>
          <w:ilvl w:val="0"/>
          <w:numId w:val="1"/>
        </w:numPr>
        <w:spacing w:after="0"/>
        <w:ind w:right="14"/>
        <w:jc w:val="left"/>
      </w:pPr>
      <w:r>
        <w:t xml:space="preserve">Thursday, December 4, 2025 – 10:00 a.m., ADRS Montgomery/State Office </w:t>
      </w:r>
    </w:p>
    <w:p w14:paraId="573A679B" w14:textId="77777777" w:rsidR="00541BB8" w:rsidRDefault="00541BB8" w:rsidP="00541BB8">
      <w:pPr>
        <w:spacing w:after="221"/>
        <w:ind w:left="0" w:right="14" w:firstLine="0"/>
        <w:jc w:val="left"/>
        <w:rPr>
          <w:szCs w:val="26"/>
        </w:rPr>
      </w:pPr>
    </w:p>
    <w:p w14:paraId="2B91BD5D" w14:textId="48812A27" w:rsidR="00541BB8" w:rsidRDefault="00541BB8" w:rsidP="00541BB8">
      <w:pPr>
        <w:spacing w:after="221"/>
        <w:ind w:left="0" w:right="14" w:firstLine="0"/>
        <w:jc w:val="left"/>
      </w:pPr>
      <w:r>
        <w:t xml:space="preserve">Alabama Board of Rehabilitation Services </w:t>
      </w:r>
      <w:r w:rsidRPr="008100DB">
        <w:rPr>
          <w:b/>
          <w:bCs/>
          <w:u w:val="single"/>
        </w:rPr>
        <w:t>proposed</w:t>
      </w:r>
      <w:r>
        <w:t xml:space="preserve"> meeting dates for 2026:  </w:t>
      </w:r>
    </w:p>
    <w:p w14:paraId="111A6A4F" w14:textId="680F8D90" w:rsidR="00541BB8" w:rsidRDefault="00541BB8" w:rsidP="00541BB8">
      <w:pPr>
        <w:pStyle w:val="ListParagraph"/>
        <w:numPr>
          <w:ilvl w:val="0"/>
          <w:numId w:val="1"/>
        </w:numPr>
        <w:spacing w:after="0"/>
        <w:ind w:right="14"/>
        <w:jc w:val="left"/>
      </w:pPr>
      <w:r>
        <w:t xml:space="preserve">Thursday, March </w:t>
      </w:r>
      <w:r w:rsidR="008D6169">
        <w:t>5</w:t>
      </w:r>
      <w:r>
        <w:t>, 202</w:t>
      </w:r>
      <w:r w:rsidR="008D6169">
        <w:t>6</w:t>
      </w:r>
      <w:r>
        <w:t xml:space="preserve"> - 10:00 a.m., ADRS, Montgomery/State Office </w:t>
      </w:r>
    </w:p>
    <w:p w14:paraId="3D6D2427" w14:textId="74C29CB6" w:rsidR="00541BB8" w:rsidRPr="008D6169" w:rsidRDefault="00541BB8" w:rsidP="00541BB8">
      <w:pPr>
        <w:pStyle w:val="ListParagraph"/>
        <w:numPr>
          <w:ilvl w:val="0"/>
          <w:numId w:val="1"/>
        </w:numPr>
        <w:spacing w:after="0"/>
        <w:ind w:right="14"/>
        <w:jc w:val="left"/>
      </w:pPr>
      <w:r w:rsidRPr="008D6169">
        <w:t xml:space="preserve">Thursday, June </w:t>
      </w:r>
      <w:r w:rsidR="008D6169">
        <w:t>2</w:t>
      </w:r>
      <w:r w:rsidRPr="008D6169">
        <w:t>5, 202</w:t>
      </w:r>
      <w:r w:rsidR="008D6169">
        <w:t>6</w:t>
      </w:r>
      <w:r w:rsidRPr="008D6169">
        <w:t xml:space="preserve"> – 10:00 a.m., ADRS</w:t>
      </w:r>
      <w:r w:rsidR="009A7F09">
        <w:t>,</w:t>
      </w:r>
      <w:r w:rsidRPr="008D6169">
        <w:t xml:space="preserve"> Montgomery/State</w:t>
      </w:r>
      <w:r w:rsidRPr="0012753C">
        <w:rPr>
          <w:strike/>
        </w:rPr>
        <w:t xml:space="preserve"> </w:t>
      </w:r>
      <w:r w:rsidRPr="008D6169">
        <w:t xml:space="preserve">Office </w:t>
      </w:r>
    </w:p>
    <w:p w14:paraId="1F10C2A3" w14:textId="6B11CB0B" w:rsidR="00541BB8" w:rsidRPr="00830753" w:rsidRDefault="00541BB8" w:rsidP="00541BB8">
      <w:pPr>
        <w:pStyle w:val="ListParagraph"/>
        <w:numPr>
          <w:ilvl w:val="0"/>
          <w:numId w:val="1"/>
        </w:numPr>
        <w:spacing w:after="0"/>
        <w:ind w:right="14"/>
        <w:jc w:val="left"/>
        <w:rPr>
          <w:strike/>
        </w:rPr>
      </w:pPr>
      <w:r w:rsidRPr="00830753">
        <w:rPr>
          <w:strike/>
        </w:rPr>
        <w:t>Thursday, September 1</w:t>
      </w:r>
      <w:r w:rsidR="008D6169" w:rsidRPr="00830753">
        <w:rPr>
          <w:strike/>
        </w:rPr>
        <w:t>0</w:t>
      </w:r>
      <w:r w:rsidRPr="00830753">
        <w:rPr>
          <w:strike/>
        </w:rPr>
        <w:t>, 202</w:t>
      </w:r>
      <w:r w:rsidR="008D6169" w:rsidRPr="00830753">
        <w:rPr>
          <w:strike/>
        </w:rPr>
        <w:t>6</w:t>
      </w:r>
      <w:r w:rsidRPr="00830753">
        <w:rPr>
          <w:strike/>
        </w:rPr>
        <w:t xml:space="preserve"> – 10:00 a.m., ADRS</w:t>
      </w:r>
      <w:r w:rsidR="009A7F09">
        <w:rPr>
          <w:strike/>
        </w:rPr>
        <w:t xml:space="preserve">, </w:t>
      </w:r>
      <w:r w:rsidRPr="00830753">
        <w:rPr>
          <w:strike/>
        </w:rPr>
        <w:t xml:space="preserve">Montgomery/State Office </w:t>
      </w:r>
    </w:p>
    <w:p w14:paraId="7F4CE15C" w14:textId="5B4365FD" w:rsidR="00541BB8" w:rsidRDefault="00541BB8" w:rsidP="008D6169">
      <w:pPr>
        <w:pStyle w:val="ListParagraph"/>
        <w:numPr>
          <w:ilvl w:val="0"/>
          <w:numId w:val="1"/>
        </w:numPr>
        <w:spacing w:after="0"/>
        <w:ind w:right="14"/>
        <w:jc w:val="left"/>
      </w:pPr>
      <w:r>
        <w:t xml:space="preserve">Thursday, December </w:t>
      </w:r>
      <w:r w:rsidR="008D6169">
        <w:t>3</w:t>
      </w:r>
      <w:r>
        <w:t>, 202</w:t>
      </w:r>
      <w:r w:rsidR="008D6169">
        <w:t>6</w:t>
      </w:r>
      <w:r>
        <w:t xml:space="preserve"> – 10:00 a.m., ADRS</w:t>
      </w:r>
      <w:r w:rsidR="009A7F09">
        <w:t>,</w:t>
      </w:r>
      <w:r>
        <w:t xml:space="preserve"> Montgomery/State Office </w:t>
      </w:r>
    </w:p>
    <w:p w14:paraId="7CE79658" w14:textId="77777777" w:rsidR="008D6169" w:rsidRDefault="008D6169" w:rsidP="00541BB8">
      <w:pPr>
        <w:spacing w:after="221"/>
        <w:ind w:left="0" w:right="14" w:firstLine="0"/>
        <w:jc w:val="left"/>
      </w:pPr>
    </w:p>
    <w:p w14:paraId="2A0C6AE5" w14:textId="48F42097" w:rsidR="00541BB8" w:rsidRDefault="00541BB8" w:rsidP="00323A8F">
      <w:pPr>
        <w:spacing w:after="221"/>
        <w:ind w:left="0" w:right="14" w:firstLine="0"/>
        <w:jc w:val="left"/>
      </w:pPr>
      <w:r>
        <w:t xml:space="preserve">The proposed </w:t>
      </w:r>
      <w:r w:rsidR="008D6169">
        <w:t xml:space="preserve">September 10, 2026, </w:t>
      </w:r>
      <w:r>
        <w:t xml:space="preserve">board meeting was changed to </w:t>
      </w:r>
      <w:r w:rsidR="008D6169">
        <w:t xml:space="preserve">September </w:t>
      </w:r>
      <w:r w:rsidR="00830753">
        <w:t>3, 2026,</w:t>
      </w:r>
      <w:r>
        <w:t xml:space="preserve"> due to a scheduling conflict.  Mr. W</w:t>
      </w:r>
      <w:r w:rsidR="00830753">
        <w:t>ilkinson</w:t>
      </w:r>
      <w:r>
        <w:t xml:space="preserve"> requested the board members review the proposed meeting dates for 202</w:t>
      </w:r>
      <w:r w:rsidR="00830753">
        <w:t>6</w:t>
      </w:r>
      <w:r>
        <w:t xml:space="preserve"> and if there are additional scheduling conflicts, please reach out to Mrs. Karen Freeman at 334-293-7201 or </w:t>
      </w:r>
      <w:hyperlink r:id="rId9" w:history="1">
        <w:r w:rsidRPr="001045B2">
          <w:rPr>
            <w:rStyle w:val="Hyperlink"/>
          </w:rPr>
          <w:t>karen.freeman@rehab.alabama.gov</w:t>
        </w:r>
      </w:hyperlink>
      <w:r>
        <w:t xml:space="preserve">. </w:t>
      </w:r>
    </w:p>
    <w:p w14:paraId="3C5354C3" w14:textId="710F2BDC" w:rsidR="00C51061" w:rsidRDefault="00C51061" w:rsidP="00C51061">
      <w:pPr>
        <w:spacing w:after="221"/>
        <w:ind w:left="0" w:right="14" w:firstLine="0"/>
        <w:jc w:val="left"/>
      </w:pPr>
      <w:r>
        <w:t xml:space="preserve">There being no further business, </w:t>
      </w:r>
      <w:r w:rsidR="00047829">
        <w:t>Mr. Wilkinson moved to adjourn the meeting</w:t>
      </w:r>
      <w:r w:rsidR="00297866">
        <w:t xml:space="preserve">.  This was </w:t>
      </w:r>
      <w:r w:rsidR="00047829">
        <w:t xml:space="preserve">seconded by </w:t>
      </w:r>
      <w:r w:rsidR="00F93E61">
        <w:t>Mr. Williams and</w:t>
      </w:r>
      <w:r w:rsidR="00047829">
        <w:t xml:space="preserve"> approved</w:t>
      </w:r>
      <w:r w:rsidR="00323A8F">
        <w:t xml:space="preserve"> by a unanimous consent</w:t>
      </w:r>
      <w:r w:rsidR="00552E56">
        <w:t xml:space="preserve">.  The </w:t>
      </w:r>
      <w:r>
        <w:t xml:space="preserve">meeting was adjourned at 11:40 a.m.  </w:t>
      </w:r>
    </w:p>
    <w:p w14:paraId="63E78B23" w14:textId="77777777" w:rsidR="00C51061" w:rsidRDefault="00C51061" w:rsidP="00C51061">
      <w:pPr>
        <w:spacing w:after="221"/>
        <w:ind w:left="0" w:right="14"/>
        <w:jc w:val="left"/>
      </w:pPr>
      <w:r>
        <w:t>Minutes were taken by Mrs. Karen Freeman.</w:t>
      </w:r>
    </w:p>
    <w:p w14:paraId="3E51EC10" w14:textId="77777777" w:rsidR="00541BB8" w:rsidRDefault="00541BB8" w:rsidP="00730E58">
      <w:pPr>
        <w:spacing w:after="0" w:line="240" w:lineRule="auto"/>
        <w:ind w:left="0" w:firstLine="0"/>
        <w:jc w:val="left"/>
        <w:rPr>
          <w:b/>
          <w:iCs/>
          <w:sz w:val="28"/>
          <w:szCs w:val="28"/>
          <w:u w:val="single"/>
        </w:rPr>
      </w:pPr>
    </w:p>
    <w:p w14:paraId="73777AE9" w14:textId="77777777" w:rsidR="00730E58" w:rsidRDefault="00730E58" w:rsidP="00730E58">
      <w:pPr>
        <w:spacing w:after="209"/>
        <w:ind w:left="5040" w:right="14" w:hanging="2160"/>
        <w:jc w:val="left"/>
      </w:pPr>
      <w:r>
        <w:rPr>
          <w:noProof/>
        </w:rPr>
        <w:lastRenderedPageBreak/>
        <w:drawing>
          <wp:anchor distT="0" distB="0" distL="114300" distR="114300" simplePos="0" relativeHeight="251661312" behindDoc="0" locked="0" layoutInCell="1" allowOverlap="1" wp14:anchorId="1A8A3D2C" wp14:editId="44598804">
            <wp:simplePos x="0" y="0"/>
            <wp:positionH relativeFrom="column">
              <wp:posOffset>3798277</wp:posOffset>
            </wp:positionH>
            <wp:positionV relativeFrom="paragraph">
              <wp:posOffset>139553</wp:posOffset>
            </wp:positionV>
            <wp:extent cx="2560955" cy="464820"/>
            <wp:effectExtent l="0" t="0" r="0" b="5080"/>
            <wp:wrapNone/>
            <wp:docPr id="2088243057" name="Picture 1" descr="Signature for Jane Elizabeth Burdeshaw. It is unlawful to copy and use this signature without explicit permission from Commissioner Burdesh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77071" name="Picture 1" descr="Signature for Jane Elizabeth Burdeshaw. It is unlawful to copy and use this signature without explicit permission from Commissioner Burdeshaw."/>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955" cy="464820"/>
                    </a:xfrm>
                    <a:prstGeom prst="rect">
                      <a:avLst/>
                    </a:prstGeom>
                  </pic:spPr>
                </pic:pic>
              </a:graphicData>
            </a:graphic>
            <wp14:sizeRelH relativeFrom="page">
              <wp14:pctWidth>0</wp14:pctWidth>
            </wp14:sizeRelH>
            <wp14:sizeRelV relativeFrom="page">
              <wp14:pctHeight>0</wp14:pctHeight>
            </wp14:sizeRelV>
          </wp:anchor>
        </w:drawing>
      </w:r>
    </w:p>
    <w:p w14:paraId="49B32C70" w14:textId="77777777" w:rsidR="00730E58" w:rsidRDefault="00730E58" w:rsidP="00730E58">
      <w:pPr>
        <w:spacing w:after="209"/>
        <w:ind w:left="5040" w:right="14" w:hanging="2160"/>
        <w:jc w:val="left"/>
      </w:pPr>
      <w:r>
        <w:t xml:space="preserve">Respectfully submitted:  </w:t>
      </w:r>
      <w:r>
        <w:tab/>
        <w:t xml:space="preserve">__________________________________                </w:t>
      </w:r>
    </w:p>
    <w:p w14:paraId="79BC9ED3" w14:textId="77777777" w:rsidR="00730E58" w:rsidRDefault="00730E58" w:rsidP="00730E58">
      <w:pPr>
        <w:spacing w:after="209"/>
        <w:ind w:left="5040" w:right="14" w:hanging="2877"/>
        <w:jc w:val="left"/>
      </w:pPr>
      <w:r>
        <w:t xml:space="preserve"> </w:t>
      </w:r>
      <w:r>
        <w:tab/>
        <w:t xml:space="preserve">        </w:t>
      </w:r>
      <w:r>
        <w:tab/>
        <w:t xml:space="preserve">Jane E. Burdeshaw, Commissioner </w:t>
      </w:r>
    </w:p>
    <w:p w14:paraId="5425F232" w14:textId="1141336C" w:rsidR="00730E58" w:rsidRDefault="00A67197" w:rsidP="00730E58">
      <w:pPr>
        <w:spacing w:after="209"/>
        <w:ind w:left="5040" w:right="14" w:hanging="2160"/>
        <w:jc w:val="left"/>
      </w:pPr>
      <w:r w:rsidRPr="003D3401">
        <w:rPr>
          <w:b/>
          <w:bCs/>
          <w:noProof/>
          <w:szCs w:val="26"/>
        </w:rPr>
        <w:drawing>
          <wp:anchor distT="0" distB="0" distL="114300" distR="114300" simplePos="0" relativeHeight="251663360" behindDoc="0" locked="0" layoutInCell="1" allowOverlap="1" wp14:anchorId="2167F72E" wp14:editId="0F2CA886">
            <wp:simplePos x="0" y="0"/>
            <wp:positionH relativeFrom="column">
              <wp:posOffset>4015409</wp:posOffset>
            </wp:positionH>
            <wp:positionV relativeFrom="paragraph">
              <wp:posOffset>193344</wp:posOffset>
            </wp:positionV>
            <wp:extent cx="1364973" cy="341243"/>
            <wp:effectExtent l="0" t="0" r="0" b="1905"/>
            <wp:wrapNone/>
            <wp:docPr id="96815487" name="Picture 1" descr="Signature for Charles Wilkinson. It is unlawful to copy and use this signature without explicit permission from Charles Wilk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5487" name="Picture 1" descr="Signature for Charles Wilkinson. It is unlawful to copy and use this signature without explicit permission from Charles Wilkinson."/>
                    <pic:cNvPicPr/>
                  </pic:nvPicPr>
                  <pic:blipFill>
                    <a:blip r:embed="rId11">
                      <a:extLst>
                        <a:ext uri="{28A0092B-C50C-407E-A947-70E740481C1C}">
                          <a14:useLocalDpi xmlns:a14="http://schemas.microsoft.com/office/drawing/2010/main" val="0"/>
                        </a:ext>
                      </a:extLst>
                    </a:blip>
                    <a:stretch>
                      <a:fillRect/>
                    </a:stretch>
                  </pic:blipFill>
                  <pic:spPr>
                    <a:xfrm>
                      <a:off x="0" y="0"/>
                      <a:ext cx="1364973" cy="341243"/>
                    </a:xfrm>
                    <a:prstGeom prst="rect">
                      <a:avLst/>
                    </a:prstGeom>
                  </pic:spPr>
                </pic:pic>
              </a:graphicData>
            </a:graphic>
            <wp14:sizeRelH relativeFrom="page">
              <wp14:pctWidth>0</wp14:pctWidth>
            </wp14:sizeRelH>
            <wp14:sizeRelV relativeFrom="page">
              <wp14:pctHeight>0</wp14:pctHeight>
            </wp14:sizeRelV>
          </wp:anchor>
        </w:drawing>
      </w:r>
    </w:p>
    <w:p w14:paraId="4EC95795" w14:textId="44A0D6ED" w:rsidR="00730E58" w:rsidRDefault="00730E58" w:rsidP="00730E58">
      <w:pPr>
        <w:spacing w:after="209"/>
        <w:ind w:left="5040" w:right="14" w:hanging="2160"/>
        <w:jc w:val="left"/>
      </w:pPr>
      <w:r>
        <w:t xml:space="preserve">Approved:   </w:t>
      </w:r>
      <w:r>
        <w:tab/>
      </w:r>
      <w:r>
        <w:tab/>
        <w:t>__________________________________</w:t>
      </w:r>
    </w:p>
    <w:p w14:paraId="1D31CCCB" w14:textId="5BD453AD" w:rsidR="00730E58" w:rsidRDefault="00730E58" w:rsidP="00730E58">
      <w:pPr>
        <w:ind w:left="5040" w:hanging="2877"/>
        <w:rPr>
          <w:b/>
          <w:bCs/>
          <w:szCs w:val="26"/>
        </w:rPr>
      </w:pPr>
      <w:r>
        <w:t xml:space="preserve">  </w:t>
      </w:r>
      <w:r>
        <w:tab/>
        <w:t xml:space="preserve"> </w:t>
      </w:r>
      <w:r>
        <w:tab/>
        <w:t xml:space="preserve">Charles E. Wilkinson, Chair </w:t>
      </w:r>
    </w:p>
    <w:p w14:paraId="650D835E" w14:textId="1EB9D5D3" w:rsidR="00DB24CA" w:rsidRDefault="00DB24CA" w:rsidP="00FD6EE0">
      <w:pPr>
        <w:spacing w:after="100" w:afterAutospacing="1"/>
        <w:ind w:left="0" w:firstLine="0"/>
        <w:jc w:val="left"/>
        <w:rPr>
          <w:szCs w:val="26"/>
        </w:rPr>
      </w:pPr>
    </w:p>
    <w:p w14:paraId="05859E85" w14:textId="3FC448A1" w:rsidR="00DB24CA" w:rsidRDefault="00DB24CA" w:rsidP="00FD6EE0">
      <w:pPr>
        <w:spacing w:after="100" w:afterAutospacing="1"/>
        <w:ind w:left="0" w:firstLine="0"/>
        <w:jc w:val="left"/>
        <w:rPr>
          <w:szCs w:val="26"/>
        </w:rPr>
      </w:pPr>
    </w:p>
    <w:p w14:paraId="2CB9DA10" w14:textId="2B29CA13" w:rsidR="00DB24CA" w:rsidRDefault="00DB24CA" w:rsidP="00FD6EE0">
      <w:pPr>
        <w:spacing w:after="100" w:afterAutospacing="1"/>
        <w:ind w:left="0" w:firstLine="0"/>
        <w:jc w:val="left"/>
        <w:rPr>
          <w:szCs w:val="26"/>
        </w:rPr>
      </w:pPr>
    </w:p>
    <w:p w14:paraId="2D49A0F2" w14:textId="06514C1B" w:rsidR="00DB24CA" w:rsidRDefault="00DB24CA" w:rsidP="00FD6EE0">
      <w:pPr>
        <w:spacing w:after="100" w:afterAutospacing="1"/>
        <w:ind w:left="0" w:firstLine="0"/>
        <w:jc w:val="left"/>
        <w:rPr>
          <w:szCs w:val="26"/>
        </w:rPr>
      </w:pPr>
    </w:p>
    <w:p w14:paraId="0C6C92C2" w14:textId="249F6061" w:rsidR="00DB24CA" w:rsidRDefault="00DB24CA" w:rsidP="00FD6EE0">
      <w:pPr>
        <w:spacing w:after="100" w:afterAutospacing="1"/>
        <w:ind w:left="0" w:firstLine="0"/>
        <w:jc w:val="left"/>
        <w:rPr>
          <w:szCs w:val="26"/>
        </w:rPr>
      </w:pPr>
    </w:p>
    <w:p w14:paraId="069B732D" w14:textId="77777777" w:rsidR="00DB24CA" w:rsidRDefault="00DB24CA" w:rsidP="00FD6EE0">
      <w:pPr>
        <w:spacing w:after="100" w:afterAutospacing="1"/>
        <w:ind w:left="0" w:firstLine="0"/>
        <w:jc w:val="left"/>
        <w:rPr>
          <w:szCs w:val="26"/>
        </w:rPr>
      </w:pPr>
    </w:p>
    <w:p w14:paraId="12D4A0E6" w14:textId="77777777" w:rsidR="00DB24CA" w:rsidRDefault="00DB24CA" w:rsidP="00FD6EE0">
      <w:pPr>
        <w:spacing w:after="100" w:afterAutospacing="1"/>
        <w:ind w:left="0" w:firstLine="0"/>
        <w:jc w:val="left"/>
        <w:rPr>
          <w:szCs w:val="26"/>
        </w:rPr>
      </w:pPr>
    </w:p>
    <w:p w14:paraId="20EEA933" w14:textId="77777777" w:rsidR="00DB24CA" w:rsidRDefault="00DB24CA" w:rsidP="00FD6EE0">
      <w:pPr>
        <w:spacing w:after="100" w:afterAutospacing="1"/>
        <w:ind w:left="0" w:firstLine="0"/>
        <w:jc w:val="left"/>
        <w:rPr>
          <w:szCs w:val="26"/>
        </w:rPr>
      </w:pPr>
    </w:p>
    <w:p w14:paraId="1C15F320" w14:textId="77777777" w:rsidR="00DB24CA" w:rsidRDefault="00DB24CA" w:rsidP="00FD6EE0">
      <w:pPr>
        <w:spacing w:after="100" w:afterAutospacing="1"/>
        <w:ind w:left="0" w:firstLine="0"/>
        <w:jc w:val="left"/>
        <w:rPr>
          <w:szCs w:val="26"/>
        </w:rPr>
      </w:pPr>
    </w:p>
    <w:p w14:paraId="1BC578A2" w14:textId="77777777" w:rsidR="00DB24CA" w:rsidRDefault="00DB24CA" w:rsidP="00FD6EE0">
      <w:pPr>
        <w:spacing w:after="100" w:afterAutospacing="1"/>
        <w:ind w:left="0" w:firstLine="0"/>
        <w:jc w:val="left"/>
        <w:rPr>
          <w:szCs w:val="26"/>
        </w:rPr>
      </w:pPr>
    </w:p>
    <w:p w14:paraId="147B2FDD" w14:textId="77777777" w:rsidR="00DB24CA" w:rsidRDefault="00DB24CA" w:rsidP="00FD6EE0">
      <w:pPr>
        <w:spacing w:after="100" w:afterAutospacing="1"/>
        <w:ind w:left="0" w:firstLine="0"/>
        <w:jc w:val="left"/>
        <w:rPr>
          <w:szCs w:val="26"/>
        </w:rPr>
      </w:pPr>
    </w:p>
    <w:p w14:paraId="5F9071E4" w14:textId="77777777" w:rsidR="00DB24CA" w:rsidRDefault="00DB24CA" w:rsidP="00FD6EE0">
      <w:pPr>
        <w:spacing w:after="100" w:afterAutospacing="1"/>
        <w:ind w:left="0" w:firstLine="0"/>
        <w:jc w:val="left"/>
        <w:rPr>
          <w:szCs w:val="26"/>
        </w:rPr>
      </w:pPr>
    </w:p>
    <w:p w14:paraId="74EFCD84" w14:textId="77777777" w:rsidR="00DB24CA" w:rsidRDefault="00DB24CA" w:rsidP="00FD6EE0">
      <w:pPr>
        <w:spacing w:after="100" w:afterAutospacing="1"/>
        <w:ind w:left="0" w:firstLine="0"/>
        <w:jc w:val="left"/>
        <w:rPr>
          <w:szCs w:val="26"/>
        </w:rPr>
      </w:pPr>
    </w:p>
    <w:p w14:paraId="7818F648" w14:textId="77777777" w:rsidR="00132A56" w:rsidRDefault="00132A56" w:rsidP="009A4C03">
      <w:pPr>
        <w:spacing w:after="209"/>
        <w:ind w:left="5040" w:right="14" w:hanging="2160"/>
        <w:jc w:val="left"/>
      </w:pPr>
    </w:p>
    <w:p w14:paraId="4990FF22" w14:textId="5E2EBFC9" w:rsidR="00C6192F" w:rsidRDefault="00C6192F" w:rsidP="00C6192F">
      <w:pPr>
        <w:spacing w:after="209"/>
        <w:ind w:left="5040" w:right="14" w:hanging="2160"/>
        <w:jc w:val="left"/>
      </w:pPr>
    </w:p>
    <w:p w14:paraId="43042842" w14:textId="77777777" w:rsidR="009A4C03" w:rsidRDefault="009A4C03" w:rsidP="009A4C03">
      <w:pPr>
        <w:pStyle w:val="Heading2"/>
        <w:rPr>
          <w:b/>
          <w:bCs/>
          <w:sz w:val="26"/>
          <w:szCs w:val="26"/>
          <w:u w:val="none"/>
        </w:rPr>
      </w:pPr>
    </w:p>
    <w:p w14:paraId="56A2CF41" w14:textId="77777777" w:rsidR="009A4C03" w:rsidRDefault="009A4C03" w:rsidP="004A6C91">
      <w:pPr>
        <w:spacing w:after="100" w:afterAutospacing="1"/>
        <w:ind w:left="0" w:firstLine="0"/>
        <w:jc w:val="left"/>
        <w:rPr>
          <w:b/>
          <w:bCs/>
        </w:rPr>
      </w:pPr>
    </w:p>
    <w:p w14:paraId="18140E70" w14:textId="4560527E" w:rsidR="00DA2C5B" w:rsidRDefault="00DA2C5B" w:rsidP="004A6C91">
      <w:pPr>
        <w:spacing w:after="209"/>
        <w:ind w:left="0" w:right="14" w:firstLine="0"/>
        <w:jc w:val="left"/>
      </w:pPr>
    </w:p>
    <w:sectPr w:rsidR="00DA2C5B" w:rsidSect="00CE71FA">
      <w:headerReference w:type="even" r:id="rId12"/>
      <w:headerReference w:type="default" r:id="rId13"/>
      <w:footerReference w:type="even" r:id="rId14"/>
      <w:footerReference w:type="default" r:id="rId15"/>
      <w:headerReference w:type="first" r:id="rId16"/>
      <w:footerReference w:type="first" r:id="rId17"/>
      <w:pgSz w:w="12240" w:h="15840"/>
      <w:pgMar w:top="144"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B07C6" w14:textId="77777777" w:rsidR="00DD1F9D" w:rsidRDefault="00DD1F9D" w:rsidP="00BD0137">
      <w:pPr>
        <w:spacing w:after="0" w:line="240" w:lineRule="auto"/>
      </w:pPr>
      <w:r>
        <w:separator/>
      </w:r>
    </w:p>
  </w:endnote>
  <w:endnote w:type="continuationSeparator" w:id="0">
    <w:p w14:paraId="2A9ACCE4" w14:textId="77777777" w:rsidR="00DD1F9D" w:rsidRDefault="00DD1F9D" w:rsidP="00BD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53E6" w14:textId="77777777" w:rsidR="00CC6C9E" w:rsidRDefault="00CC6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45648"/>
      <w:docPartObj>
        <w:docPartGallery w:val="Page Numbers (Bottom of Page)"/>
        <w:docPartUnique/>
      </w:docPartObj>
    </w:sdtPr>
    <w:sdtEndPr>
      <w:rPr>
        <w:noProof/>
      </w:rPr>
    </w:sdtEndPr>
    <w:sdtContent>
      <w:p w14:paraId="5A56F7EC" w14:textId="2D0B899F" w:rsidR="00926176" w:rsidRDefault="009261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DE509" w14:textId="77777777" w:rsidR="00BD0137" w:rsidRDefault="00BD0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F370" w14:textId="77777777" w:rsidR="00CC6C9E" w:rsidRDefault="00CC6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9B80" w14:textId="77777777" w:rsidR="00DD1F9D" w:rsidRDefault="00DD1F9D" w:rsidP="00BD0137">
      <w:pPr>
        <w:spacing w:after="0" w:line="240" w:lineRule="auto"/>
      </w:pPr>
      <w:r>
        <w:separator/>
      </w:r>
    </w:p>
  </w:footnote>
  <w:footnote w:type="continuationSeparator" w:id="0">
    <w:p w14:paraId="65467046" w14:textId="77777777" w:rsidR="00DD1F9D" w:rsidRDefault="00DD1F9D" w:rsidP="00BD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96DC" w14:textId="77777777" w:rsidR="00CC6C9E" w:rsidRDefault="00CC6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3BD" w14:textId="6CDCBE75" w:rsidR="00CC6C9E" w:rsidRDefault="00CC6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B50" w14:textId="77777777" w:rsidR="00CC6C9E" w:rsidRDefault="00CC6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7D1"/>
    <w:multiLevelType w:val="hybridMultilevel"/>
    <w:tmpl w:val="57803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2110"/>
    <w:multiLevelType w:val="hybridMultilevel"/>
    <w:tmpl w:val="4EF2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65906"/>
    <w:multiLevelType w:val="hybridMultilevel"/>
    <w:tmpl w:val="335A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4432"/>
    <w:multiLevelType w:val="hybridMultilevel"/>
    <w:tmpl w:val="C83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574C6"/>
    <w:multiLevelType w:val="hybridMultilevel"/>
    <w:tmpl w:val="51162C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8E364A1"/>
    <w:multiLevelType w:val="hybridMultilevel"/>
    <w:tmpl w:val="8CC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E1FEE"/>
    <w:multiLevelType w:val="multilevel"/>
    <w:tmpl w:val="447E0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F3605D"/>
    <w:multiLevelType w:val="multilevel"/>
    <w:tmpl w:val="5770D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C786D"/>
    <w:multiLevelType w:val="hybridMultilevel"/>
    <w:tmpl w:val="95DA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6A64"/>
    <w:multiLevelType w:val="hybridMultilevel"/>
    <w:tmpl w:val="1B9C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B2EE9"/>
    <w:multiLevelType w:val="hybridMultilevel"/>
    <w:tmpl w:val="CC28B20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1" w15:restartNumberingAfterBreak="0">
    <w:nsid w:val="31665F06"/>
    <w:multiLevelType w:val="hybridMultilevel"/>
    <w:tmpl w:val="860037A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12" w15:restartNumberingAfterBreak="0">
    <w:nsid w:val="339356BC"/>
    <w:multiLevelType w:val="multilevel"/>
    <w:tmpl w:val="78C81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94D93"/>
    <w:multiLevelType w:val="hybridMultilevel"/>
    <w:tmpl w:val="849A9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A16102"/>
    <w:multiLevelType w:val="hybridMultilevel"/>
    <w:tmpl w:val="AEA80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3C850B9C"/>
    <w:multiLevelType w:val="hybridMultilevel"/>
    <w:tmpl w:val="2B4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91A0D"/>
    <w:multiLevelType w:val="hybridMultilevel"/>
    <w:tmpl w:val="67D2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722D77"/>
    <w:multiLevelType w:val="hybridMultilevel"/>
    <w:tmpl w:val="F5D6A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C3A248D"/>
    <w:multiLevelType w:val="multilevel"/>
    <w:tmpl w:val="F5E6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81490"/>
    <w:multiLevelType w:val="hybridMultilevel"/>
    <w:tmpl w:val="2FD67CD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E916986"/>
    <w:multiLevelType w:val="hybridMultilevel"/>
    <w:tmpl w:val="45729A14"/>
    <w:lvl w:ilvl="0" w:tplc="0144FD4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1" w15:restartNumberingAfterBreak="0">
    <w:nsid w:val="56C5792A"/>
    <w:multiLevelType w:val="hybridMultilevel"/>
    <w:tmpl w:val="40AC6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53531"/>
    <w:multiLevelType w:val="hybridMultilevel"/>
    <w:tmpl w:val="DFE01312"/>
    <w:lvl w:ilvl="0" w:tplc="17684BB6">
      <w:numFmt w:val="bullet"/>
      <w:lvlText w:val=""/>
      <w:lvlJc w:val="left"/>
      <w:pPr>
        <w:ind w:left="720" w:hanging="360"/>
      </w:pPr>
      <w:rPr>
        <w:rFonts w:ascii="Symbol" w:eastAsia="ヒラギノ角ゴ Pro W3"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754FA"/>
    <w:multiLevelType w:val="multilevel"/>
    <w:tmpl w:val="7EC2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D2374C"/>
    <w:multiLevelType w:val="hybridMultilevel"/>
    <w:tmpl w:val="EF6CCA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579FF"/>
    <w:multiLevelType w:val="multilevel"/>
    <w:tmpl w:val="0CCE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85809"/>
    <w:multiLevelType w:val="multilevel"/>
    <w:tmpl w:val="13340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D4177"/>
    <w:multiLevelType w:val="hybridMultilevel"/>
    <w:tmpl w:val="60EC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B32F5"/>
    <w:multiLevelType w:val="multilevel"/>
    <w:tmpl w:val="2AB26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0643C0"/>
    <w:multiLevelType w:val="hybridMultilevel"/>
    <w:tmpl w:val="8FD6739C"/>
    <w:lvl w:ilvl="0" w:tplc="9B2C7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4B3AD7"/>
    <w:multiLevelType w:val="multilevel"/>
    <w:tmpl w:val="1E0C0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503203">
    <w:abstractNumId w:val="16"/>
  </w:num>
  <w:num w:numId="2" w16cid:durableId="799542350">
    <w:abstractNumId w:val="19"/>
  </w:num>
  <w:num w:numId="3" w16cid:durableId="1970553802">
    <w:abstractNumId w:val="22"/>
  </w:num>
  <w:num w:numId="4" w16cid:durableId="1472668752">
    <w:abstractNumId w:val="21"/>
  </w:num>
  <w:num w:numId="5" w16cid:durableId="398478930">
    <w:abstractNumId w:val="24"/>
  </w:num>
  <w:num w:numId="6" w16cid:durableId="2004549715">
    <w:abstractNumId w:val="2"/>
  </w:num>
  <w:num w:numId="7" w16cid:durableId="778138725">
    <w:abstractNumId w:val="3"/>
  </w:num>
  <w:num w:numId="8" w16cid:durableId="1799377152">
    <w:abstractNumId w:val="11"/>
  </w:num>
  <w:num w:numId="9" w16cid:durableId="722414494">
    <w:abstractNumId w:val="1"/>
  </w:num>
  <w:num w:numId="10" w16cid:durableId="1990863424">
    <w:abstractNumId w:val="0"/>
  </w:num>
  <w:num w:numId="11" w16cid:durableId="1626352400">
    <w:abstractNumId w:val="29"/>
  </w:num>
  <w:num w:numId="12" w16cid:durableId="1185166204">
    <w:abstractNumId w:val="5"/>
  </w:num>
  <w:num w:numId="13" w16cid:durableId="1998731184">
    <w:abstractNumId w:val="9"/>
  </w:num>
  <w:num w:numId="14" w16cid:durableId="296107818">
    <w:abstractNumId w:val="13"/>
  </w:num>
  <w:num w:numId="15" w16cid:durableId="1942487266">
    <w:abstractNumId w:val="20"/>
  </w:num>
  <w:num w:numId="16" w16cid:durableId="421148432">
    <w:abstractNumId w:val="17"/>
  </w:num>
  <w:num w:numId="17" w16cid:durableId="1158808539">
    <w:abstractNumId w:val="10"/>
  </w:num>
  <w:num w:numId="18" w16cid:durableId="570847414">
    <w:abstractNumId w:val="15"/>
  </w:num>
  <w:num w:numId="19" w16cid:durableId="2067603248">
    <w:abstractNumId w:val="8"/>
  </w:num>
  <w:num w:numId="20" w16cid:durableId="1842769389">
    <w:abstractNumId w:val="6"/>
  </w:num>
  <w:num w:numId="21" w16cid:durableId="418448699">
    <w:abstractNumId w:val="7"/>
  </w:num>
  <w:num w:numId="22" w16cid:durableId="137456386">
    <w:abstractNumId w:val="30"/>
  </w:num>
  <w:num w:numId="23" w16cid:durableId="609238868">
    <w:abstractNumId w:val="25"/>
  </w:num>
  <w:num w:numId="24" w16cid:durableId="1009719568">
    <w:abstractNumId w:val="12"/>
  </w:num>
  <w:num w:numId="25" w16cid:durableId="963121488">
    <w:abstractNumId w:val="23"/>
  </w:num>
  <w:num w:numId="26" w16cid:durableId="281234975">
    <w:abstractNumId w:val="28"/>
  </w:num>
  <w:num w:numId="27" w16cid:durableId="1748458017">
    <w:abstractNumId w:val="26"/>
  </w:num>
  <w:num w:numId="28" w16cid:durableId="962345588">
    <w:abstractNumId w:val="18"/>
  </w:num>
  <w:num w:numId="29" w16cid:durableId="1472289684">
    <w:abstractNumId w:val="27"/>
  </w:num>
  <w:num w:numId="30" w16cid:durableId="1768304865">
    <w:abstractNumId w:val="4"/>
  </w:num>
  <w:num w:numId="31" w16cid:durableId="854071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65"/>
    <w:rsid w:val="00000BF6"/>
    <w:rsid w:val="00001099"/>
    <w:rsid w:val="000016EA"/>
    <w:rsid w:val="00001958"/>
    <w:rsid w:val="00003183"/>
    <w:rsid w:val="000036BA"/>
    <w:rsid w:val="00004022"/>
    <w:rsid w:val="00010425"/>
    <w:rsid w:val="0001177B"/>
    <w:rsid w:val="00012F0D"/>
    <w:rsid w:val="0001362F"/>
    <w:rsid w:val="000136B8"/>
    <w:rsid w:val="00013856"/>
    <w:rsid w:val="00013B9F"/>
    <w:rsid w:val="000148A7"/>
    <w:rsid w:val="00015621"/>
    <w:rsid w:val="0001685B"/>
    <w:rsid w:val="00016917"/>
    <w:rsid w:val="0002163E"/>
    <w:rsid w:val="000220BD"/>
    <w:rsid w:val="0002350F"/>
    <w:rsid w:val="00023C5F"/>
    <w:rsid w:val="00024123"/>
    <w:rsid w:val="00024669"/>
    <w:rsid w:val="000252B5"/>
    <w:rsid w:val="000303E6"/>
    <w:rsid w:val="00030507"/>
    <w:rsid w:val="00033708"/>
    <w:rsid w:val="00033B8C"/>
    <w:rsid w:val="00034E7F"/>
    <w:rsid w:val="000357DC"/>
    <w:rsid w:val="00036C47"/>
    <w:rsid w:val="00037BA9"/>
    <w:rsid w:val="00040C17"/>
    <w:rsid w:val="0004407E"/>
    <w:rsid w:val="000449C6"/>
    <w:rsid w:val="00044D16"/>
    <w:rsid w:val="00044F81"/>
    <w:rsid w:val="00046A57"/>
    <w:rsid w:val="00047212"/>
    <w:rsid w:val="00047829"/>
    <w:rsid w:val="00051EDB"/>
    <w:rsid w:val="0005327D"/>
    <w:rsid w:val="00054FF7"/>
    <w:rsid w:val="00055126"/>
    <w:rsid w:val="0005749C"/>
    <w:rsid w:val="00060F25"/>
    <w:rsid w:val="00063B2A"/>
    <w:rsid w:val="0006429E"/>
    <w:rsid w:val="00064558"/>
    <w:rsid w:val="000662FB"/>
    <w:rsid w:val="0007192C"/>
    <w:rsid w:val="00071BE7"/>
    <w:rsid w:val="00071E8F"/>
    <w:rsid w:val="00071EC5"/>
    <w:rsid w:val="00072147"/>
    <w:rsid w:val="000724F1"/>
    <w:rsid w:val="000751C1"/>
    <w:rsid w:val="00076638"/>
    <w:rsid w:val="00076ADD"/>
    <w:rsid w:val="000771E9"/>
    <w:rsid w:val="00077B40"/>
    <w:rsid w:val="0008100C"/>
    <w:rsid w:val="00083CE3"/>
    <w:rsid w:val="00083EDA"/>
    <w:rsid w:val="0008429B"/>
    <w:rsid w:val="00085C37"/>
    <w:rsid w:val="00085FE1"/>
    <w:rsid w:val="00086ADC"/>
    <w:rsid w:val="00087AC8"/>
    <w:rsid w:val="00090B7F"/>
    <w:rsid w:val="00090F9C"/>
    <w:rsid w:val="000917B8"/>
    <w:rsid w:val="00091C22"/>
    <w:rsid w:val="00093902"/>
    <w:rsid w:val="00094E65"/>
    <w:rsid w:val="00095FBE"/>
    <w:rsid w:val="000960E0"/>
    <w:rsid w:val="000965BD"/>
    <w:rsid w:val="0009702D"/>
    <w:rsid w:val="0009786C"/>
    <w:rsid w:val="000A0792"/>
    <w:rsid w:val="000A0B3A"/>
    <w:rsid w:val="000A16ED"/>
    <w:rsid w:val="000A1F0D"/>
    <w:rsid w:val="000A241E"/>
    <w:rsid w:val="000A2E25"/>
    <w:rsid w:val="000A345C"/>
    <w:rsid w:val="000A6E1B"/>
    <w:rsid w:val="000B0EE1"/>
    <w:rsid w:val="000B236B"/>
    <w:rsid w:val="000B24B1"/>
    <w:rsid w:val="000B3C86"/>
    <w:rsid w:val="000C1653"/>
    <w:rsid w:val="000C20DA"/>
    <w:rsid w:val="000C2C55"/>
    <w:rsid w:val="000C3A1E"/>
    <w:rsid w:val="000C51A1"/>
    <w:rsid w:val="000C556D"/>
    <w:rsid w:val="000C62F9"/>
    <w:rsid w:val="000C6506"/>
    <w:rsid w:val="000C79CE"/>
    <w:rsid w:val="000D0799"/>
    <w:rsid w:val="000D0E64"/>
    <w:rsid w:val="000D14B5"/>
    <w:rsid w:val="000D1D17"/>
    <w:rsid w:val="000D5282"/>
    <w:rsid w:val="000D79D0"/>
    <w:rsid w:val="000E1064"/>
    <w:rsid w:val="000E25C7"/>
    <w:rsid w:val="000E43F9"/>
    <w:rsid w:val="000E7DDB"/>
    <w:rsid w:val="000F2305"/>
    <w:rsid w:val="000F299F"/>
    <w:rsid w:val="000F3C84"/>
    <w:rsid w:val="000F435B"/>
    <w:rsid w:val="000F48F6"/>
    <w:rsid w:val="000F4943"/>
    <w:rsid w:val="000F527B"/>
    <w:rsid w:val="000F6FDC"/>
    <w:rsid w:val="001033EF"/>
    <w:rsid w:val="00104BCE"/>
    <w:rsid w:val="00105453"/>
    <w:rsid w:val="001068D8"/>
    <w:rsid w:val="00107496"/>
    <w:rsid w:val="001074F8"/>
    <w:rsid w:val="001147D8"/>
    <w:rsid w:val="001149CD"/>
    <w:rsid w:val="0011774E"/>
    <w:rsid w:val="00120F59"/>
    <w:rsid w:val="001226F9"/>
    <w:rsid w:val="00123F9D"/>
    <w:rsid w:val="00124CC4"/>
    <w:rsid w:val="0012565F"/>
    <w:rsid w:val="00126500"/>
    <w:rsid w:val="00126F03"/>
    <w:rsid w:val="00127B7A"/>
    <w:rsid w:val="001306FC"/>
    <w:rsid w:val="00131110"/>
    <w:rsid w:val="00131C21"/>
    <w:rsid w:val="00132A56"/>
    <w:rsid w:val="00133448"/>
    <w:rsid w:val="00134028"/>
    <w:rsid w:val="00134D04"/>
    <w:rsid w:val="001350C2"/>
    <w:rsid w:val="00135224"/>
    <w:rsid w:val="00140725"/>
    <w:rsid w:val="00140C5F"/>
    <w:rsid w:val="001411AA"/>
    <w:rsid w:val="001416BC"/>
    <w:rsid w:val="001468C7"/>
    <w:rsid w:val="001469C7"/>
    <w:rsid w:val="00146C71"/>
    <w:rsid w:val="00146FBA"/>
    <w:rsid w:val="00147BC1"/>
    <w:rsid w:val="0015064C"/>
    <w:rsid w:val="00150664"/>
    <w:rsid w:val="00151567"/>
    <w:rsid w:val="00154032"/>
    <w:rsid w:val="00156E3D"/>
    <w:rsid w:val="0015705C"/>
    <w:rsid w:val="00157089"/>
    <w:rsid w:val="001619AB"/>
    <w:rsid w:val="00166CB0"/>
    <w:rsid w:val="00167A3A"/>
    <w:rsid w:val="001703D9"/>
    <w:rsid w:val="00170B62"/>
    <w:rsid w:val="00171109"/>
    <w:rsid w:val="0017139B"/>
    <w:rsid w:val="00172866"/>
    <w:rsid w:val="00172A46"/>
    <w:rsid w:val="0017331D"/>
    <w:rsid w:val="00173A49"/>
    <w:rsid w:val="00177ABE"/>
    <w:rsid w:val="00177F5C"/>
    <w:rsid w:val="00180587"/>
    <w:rsid w:val="001819A6"/>
    <w:rsid w:val="00182945"/>
    <w:rsid w:val="00183A74"/>
    <w:rsid w:val="00187753"/>
    <w:rsid w:val="00190716"/>
    <w:rsid w:val="00190815"/>
    <w:rsid w:val="001919CE"/>
    <w:rsid w:val="001947B0"/>
    <w:rsid w:val="0019625E"/>
    <w:rsid w:val="001A121B"/>
    <w:rsid w:val="001A2B73"/>
    <w:rsid w:val="001A504B"/>
    <w:rsid w:val="001A66B0"/>
    <w:rsid w:val="001B29A3"/>
    <w:rsid w:val="001B37CF"/>
    <w:rsid w:val="001B3CE7"/>
    <w:rsid w:val="001B3E6F"/>
    <w:rsid w:val="001B4436"/>
    <w:rsid w:val="001B4585"/>
    <w:rsid w:val="001B4797"/>
    <w:rsid w:val="001B49AB"/>
    <w:rsid w:val="001B4AA3"/>
    <w:rsid w:val="001B731E"/>
    <w:rsid w:val="001C1413"/>
    <w:rsid w:val="001C1507"/>
    <w:rsid w:val="001C16C5"/>
    <w:rsid w:val="001C1C93"/>
    <w:rsid w:val="001C1DFB"/>
    <w:rsid w:val="001C1FA8"/>
    <w:rsid w:val="001C2436"/>
    <w:rsid w:val="001C259B"/>
    <w:rsid w:val="001C262A"/>
    <w:rsid w:val="001C29C5"/>
    <w:rsid w:val="001C36FB"/>
    <w:rsid w:val="001C6E57"/>
    <w:rsid w:val="001D0850"/>
    <w:rsid w:val="001D282B"/>
    <w:rsid w:val="001D287E"/>
    <w:rsid w:val="001E00B5"/>
    <w:rsid w:val="001E2A0C"/>
    <w:rsid w:val="001E4773"/>
    <w:rsid w:val="001E5766"/>
    <w:rsid w:val="001E7376"/>
    <w:rsid w:val="001F6EA5"/>
    <w:rsid w:val="001F7C8E"/>
    <w:rsid w:val="0020061A"/>
    <w:rsid w:val="00200DC9"/>
    <w:rsid w:val="00202C44"/>
    <w:rsid w:val="00206CC1"/>
    <w:rsid w:val="00207496"/>
    <w:rsid w:val="0020770F"/>
    <w:rsid w:val="00207F8C"/>
    <w:rsid w:val="002117C9"/>
    <w:rsid w:val="0021235A"/>
    <w:rsid w:val="00213CA1"/>
    <w:rsid w:val="00213CC7"/>
    <w:rsid w:val="002141EF"/>
    <w:rsid w:val="00214931"/>
    <w:rsid w:val="00214E8D"/>
    <w:rsid w:val="00215C13"/>
    <w:rsid w:val="00217912"/>
    <w:rsid w:val="00220EC4"/>
    <w:rsid w:val="00220F52"/>
    <w:rsid w:val="00223DFD"/>
    <w:rsid w:val="00224D04"/>
    <w:rsid w:val="0022500B"/>
    <w:rsid w:val="002264C9"/>
    <w:rsid w:val="00226A70"/>
    <w:rsid w:val="0023193C"/>
    <w:rsid w:val="00231DA1"/>
    <w:rsid w:val="0023256C"/>
    <w:rsid w:val="0023605D"/>
    <w:rsid w:val="00236D1E"/>
    <w:rsid w:val="002378BA"/>
    <w:rsid w:val="002412D6"/>
    <w:rsid w:val="002417E5"/>
    <w:rsid w:val="00242199"/>
    <w:rsid w:val="002429FA"/>
    <w:rsid w:val="00243CC9"/>
    <w:rsid w:val="00243D57"/>
    <w:rsid w:val="00244D94"/>
    <w:rsid w:val="0025094D"/>
    <w:rsid w:val="00250A69"/>
    <w:rsid w:val="002514C8"/>
    <w:rsid w:val="00251A10"/>
    <w:rsid w:val="0025256C"/>
    <w:rsid w:val="0025355B"/>
    <w:rsid w:val="00256DE1"/>
    <w:rsid w:val="0026014B"/>
    <w:rsid w:val="00261DEC"/>
    <w:rsid w:val="00267794"/>
    <w:rsid w:val="00267B7B"/>
    <w:rsid w:val="00270610"/>
    <w:rsid w:val="002713C4"/>
    <w:rsid w:val="00273E16"/>
    <w:rsid w:val="00274BF1"/>
    <w:rsid w:val="00275760"/>
    <w:rsid w:val="002758D1"/>
    <w:rsid w:val="00275BB1"/>
    <w:rsid w:val="00276D4B"/>
    <w:rsid w:val="00277654"/>
    <w:rsid w:val="00277B48"/>
    <w:rsid w:val="00277DB7"/>
    <w:rsid w:val="0028021F"/>
    <w:rsid w:val="0028049B"/>
    <w:rsid w:val="00283AAE"/>
    <w:rsid w:val="00287104"/>
    <w:rsid w:val="0028749E"/>
    <w:rsid w:val="002900C8"/>
    <w:rsid w:val="0029437D"/>
    <w:rsid w:val="0029484C"/>
    <w:rsid w:val="0029505B"/>
    <w:rsid w:val="002965C8"/>
    <w:rsid w:val="00296BC8"/>
    <w:rsid w:val="00297866"/>
    <w:rsid w:val="002A08C8"/>
    <w:rsid w:val="002A13ED"/>
    <w:rsid w:val="002A17EC"/>
    <w:rsid w:val="002A3987"/>
    <w:rsid w:val="002A7ECC"/>
    <w:rsid w:val="002B073D"/>
    <w:rsid w:val="002B3841"/>
    <w:rsid w:val="002B3B0B"/>
    <w:rsid w:val="002B45A8"/>
    <w:rsid w:val="002B4E5B"/>
    <w:rsid w:val="002B4FE1"/>
    <w:rsid w:val="002B56A5"/>
    <w:rsid w:val="002B5A76"/>
    <w:rsid w:val="002B7C58"/>
    <w:rsid w:val="002B7EED"/>
    <w:rsid w:val="002C0204"/>
    <w:rsid w:val="002C07F5"/>
    <w:rsid w:val="002C21C5"/>
    <w:rsid w:val="002C345B"/>
    <w:rsid w:val="002C5189"/>
    <w:rsid w:val="002C5833"/>
    <w:rsid w:val="002C5C17"/>
    <w:rsid w:val="002D0249"/>
    <w:rsid w:val="002D054A"/>
    <w:rsid w:val="002D0D4D"/>
    <w:rsid w:val="002D1448"/>
    <w:rsid w:val="002D1FBB"/>
    <w:rsid w:val="002D2AF6"/>
    <w:rsid w:val="002D3E60"/>
    <w:rsid w:val="002D6477"/>
    <w:rsid w:val="002D7349"/>
    <w:rsid w:val="002E09A4"/>
    <w:rsid w:val="002E0C7C"/>
    <w:rsid w:val="002E3A1E"/>
    <w:rsid w:val="002E64BA"/>
    <w:rsid w:val="002F07C9"/>
    <w:rsid w:val="002F1697"/>
    <w:rsid w:val="002F2719"/>
    <w:rsid w:val="002F5A4D"/>
    <w:rsid w:val="00303FA2"/>
    <w:rsid w:val="00305CA7"/>
    <w:rsid w:val="003116B5"/>
    <w:rsid w:val="0031552C"/>
    <w:rsid w:val="00316451"/>
    <w:rsid w:val="00320278"/>
    <w:rsid w:val="00321F04"/>
    <w:rsid w:val="003228AF"/>
    <w:rsid w:val="00322F6F"/>
    <w:rsid w:val="003239E0"/>
    <w:rsid w:val="00323A8F"/>
    <w:rsid w:val="00323FD3"/>
    <w:rsid w:val="0032433A"/>
    <w:rsid w:val="003255D2"/>
    <w:rsid w:val="00325A30"/>
    <w:rsid w:val="00325B23"/>
    <w:rsid w:val="0032653B"/>
    <w:rsid w:val="003268C0"/>
    <w:rsid w:val="003277BB"/>
    <w:rsid w:val="00333DBD"/>
    <w:rsid w:val="00333F1D"/>
    <w:rsid w:val="003346CC"/>
    <w:rsid w:val="00334D8A"/>
    <w:rsid w:val="00335B2C"/>
    <w:rsid w:val="00340368"/>
    <w:rsid w:val="00340DBE"/>
    <w:rsid w:val="003413C6"/>
    <w:rsid w:val="003413CA"/>
    <w:rsid w:val="00342A2B"/>
    <w:rsid w:val="00342B3C"/>
    <w:rsid w:val="00342B9D"/>
    <w:rsid w:val="003431E2"/>
    <w:rsid w:val="00343394"/>
    <w:rsid w:val="00343439"/>
    <w:rsid w:val="003441BA"/>
    <w:rsid w:val="00351154"/>
    <w:rsid w:val="00352B45"/>
    <w:rsid w:val="00352F14"/>
    <w:rsid w:val="003541EE"/>
    <w:rsid w:val="003545A1"/>
    <w:rsid w:val="00354A9D"/>
    <w:rsid w:val="0035742F"/>
    <w:rsid w:val="003605AA"/>
    <w:rsid w:val="00360B66"/>
    <w:rsid w:val="0036290B"/>
    <w:rsid w:val="00362951"/>
    <w:rsid w:val="00371628"/>
    <w:rsid w:val="00372C4D"/>
    <w:rsid w:val="00372F37"/>
    <w:rsid w:val="00373727"/>
    <w:rsid w:val="00374670"/>
    <w:rsid w:val="0037532B"/>
    <w:rsid w:val="00376411"/>
    <w:rsid w:val="00376F50"/>
    <w:rsid w:val="00377B8C"/>
    <w:rsid w:val="00377D3D"/>
    <w:rsid w:val="003800E8"/>
    <w:rsid w:val="00380F68"/>
    <w:rsid w:val="003821A6"/>
    <w:rsid w:val="0038413B"/>
    <w:rsid w:val="0038535A"/>
    <w:rsid w:val="00387681"/>
    <w:rsid w:val="003901DE"/>
    <w:rsid w:val="00390E89"/>
    <w:rsid w:val="003921D1"/>
    <w:rsid w:val="0039260D"/>
    <w:rsid w:val="003928A3"/>
    <w:rsid w:val="00392BF6"/>
    <w:rsid w:val="00392D9E"/>
    <w:rsid w:val="00393BED"/>
    <w:rsid w:val="00394C2D"/>
    <w:rsid w:val="003957E5"/>
    <w:rsid w:val="00396A7C"/>
    <w:rsid w:val="00397580"/>
    <w:rsid w:val="003A05C1"/>
    <w:rsid w:val="003A212A"/>
    <w:rsid w:val="003A3358"/>
    <w:rsid w:val="003A4D86"/>
    <w:rsid w:val="003B2C46"/>
    <w:rsid w:val="003B33BF"/>
    <w:rsid w:val="003B3A05"/>
    <w:rsid w:val="003B55A6"/>
    <w:rsid w:val="003B5A20"/>
    <w:rsid w:val="003B6683"/>
    <w:rsid w:val="003B6DCF"/>
    <w:rsid w:val="003C2F2A"/>
    <w:rsid w:val="003C4670"/>
    <w:rsid w:val="003C52DA"/>
    <w:rsid w:val="003C5334"/>
    <w:rsid w:val="003C677E"/>
    <w:rsid w:val="003C6C7E"/>
    <w:rsid w:val="003D08C2"/>
    <w:rsid w:val="003D092E"/>
    <w:rsid w:val="003D4168"/>
    <w:rsid w:val="003D75E7"/>
    <w:rsid w:val="003D7D9D"/>
    <w:rsid w:val="003D7F48"/>
    <w:rsid w:val="003E2ABC"/>
    <w:rsid w:val="003E3510"/>
    <w:rsid w:val="003E3CDA"/>
    <w:rsid w:val="003E406D"/>
    <w:rsid w:val="003E6E6C"/>
    <w:rsid w:val="003E7756"/>
    <w:rsid w:val="003F08EF"/>
    <w:rsid w:val="003F1F9D"/>
    <w:rsid w:val="003F2EAC"/>
    <w:rsid w:val="003F50FA"/>
    <w:rsid w:val="003F511A"/>
    <w:rsid w:val="003F52B8"/>
    <w:rsid w:val="003F5B36"/>
    <w:rsid w:val="00402105"/>
    <w:rsid w:val="004025D9"/>
    <w:rsid w:val="00402B13"/>
    <w:rsid w:val="00402CD8"/>
    <w:rsid w:val="00402DAC"/>
    <w:rsid w:val="0040584D"/>
    <w:rsid w:val="004059AF"/>
    <w:rsid w:val="004063F5"/>
    <w:rsid w:val="004077A2"/>
    <w:rsid w:val="00407A51"/>
    <w:rsid w:val="00410050"/>
    <w:rsid w:val="004102E1"/>
    <w:rsid w:val="0041048A"/>
    <w:rsid w:val="004115C5"/>
    <w:rsid w:val="004117FD"/>
    <w:rsid w:val="004121DF"/>
    <w:rsid w:val="00412611"/>
    <w:rsid w:val="00415880"/>
    <w:rsid w:val="0041620F"/>
    <w:rsid w:val="00416636"/>
    <w:rsid w:val="00416B48"/>
    <w:rsid w:val="00416C79"/>
    <w:rsid w:val="00416D74"/>
    <w:rsid w:val="004174C6"/>
    <w:rsid w:val="00420852"/>
    <w:rsid w:val="00421DCB"/>
    <w:rsid w:val="00422290"/>
    <w:rsid w:val="004245B8"/>
    <w:rsid w:val="0042514C"/>
    <w:rsid w:val="00425163"/>
    <w:rsid w:val="00433F31"/>
    <w:rsid w:val="00435D9D"/>
    <w:rsid w:val="00436553"/>
    <w:rsid w:val="004370F6"/>
    <w:rsid w:val="004374A5"/>
    <w:rsid w:val="004409FE"/>
    <w:rsid w:val="00450888"/>
    <w:rsid w:val="00452F2E"/>
    <w:rsid w:val="00453358"/>
    <w:rsid w:val="00454AFC"/>
    <w:rsid w:val="0045586B"/>
    <w:rsid w:val="00461197"/>
    <w:rsid w:val="00461314"/>
    <w:rsid w:val="0046198B"/>
    <w:rsid w:val="00464193"/>
    <w:rsid w:val="00464785"/>
    <w:rsid w:val="004647B5"/>
    <w:rsid w:val="004649DD"/>
    <w:rsid w:val="00464A1C"/>
    <w:rsid w:val="0046653B"/>
    <w:rsid w:val="00466FAD"/>
    <w:rsid w:val="00472081"/>
    <w:rsid w:val="004736A7"/>
    <w:rsid w:val="00474EE5"/>
    <w:rsid w:val="00475015"/>
    <w:rsid w:val="004751C5"/>
    <w:rsid w:val="00475E68"/>
    <w:rsid w:val="0047605B"/>
    <w:rsid w:val="0047639D"/>
    <w:rsid w:val="0047734B"/>
    <w:rsid w:val="0048010B"/>
    <w:rsid w:val="00483B05"/>
    <w:rsid w:val="00484D04"/>
    <w:rsid w:val="00484E00"/>
    <w:rsid w:val="00487DD8"/>
    <w:rsid w:val="00491E35"/>
    <w:rsid w:val="0049248E"/>
    <w:rsid w:val="00492C47"/>
    <w:rsid w:val="00497072"/>
    <w:rsid w:val="004A0130"/>
    <w:rsid w:val="004A3647"/>
    <w:rsid w:val="004A4466"/>
    <w:rsid w:val="004A6C91"/>
    <w:rsid w:val="004A7AFF"/>
    <w:rsid w:val="004A7F60"/>
    <w:rsid w:val="004B1754"/>
    <w:rsid w:val="004B4F20"/>
    <w:rsid w:val="004B6E93"/>
    <w:rsid w:val="004B6F32"/>
    <w:rsid w:val="004C1897"/>
    <w:rsid w:val="004C2CB4"/>
    <w:rsid w:val="004C2ED8"/>
    <w:rsid w:val="004C6513"/>
    <w:rsid w:val="004C67C8"/>
    <w:rsid w:val="004C755B"/>
    <w:rsid w:val="004D1F95"/>
    <w:rsid w:val="004D2BAB"/>
    <w:rsid w:val="004D3C84"/>
    <w:rsid w:val="004D6EDB"/>
    <w:rsid w:val="004D6F7F"/>
    <w:rsid w:val="004E0B32"/>
    <w:rsid w:val="004E2EFD"/>
    <w:rsid w:val="004E50A3"/>
    <w:rsid w:val="004E537B"/>
    <w:rsid w:val="004E6974"/>
    <w:rsid w:val="004E7EDF"/>
    <w:rsid w:val="004F22F5"/>
    <w:rsid w:val="004F446E"/>
    <w:rsid w:val="004F449A"/>
    <w:rsid w:val="004F4E85"/>
    <w:rsid w:val="004F4E9A"/>
    <w:rsid w:val="004F4F63"/>
    <w:rsid w:val="00500550"/>
    <w:rsid w:val="005027A5"/>
    <w:rsid w:val="0050283B"/>
    <w:rsid w:val="00503921"/>
    <w:rsid w:val="00503D7E"/>
    <w:rsid w:val="00505134"/>
    <w:rsid w:val="00505C5D"/>
    <w:rsid w:val="005060B2"/>
    <w:rsid w:val="005062A2"/>
    <w:rsid w:val="00507811"/>
    <w:rsid w:val="00511631"/>
    <w:rsid w:val="00512A0B"/>
    <w:rsid w:val="00512D24"/>
    <w:rsid w:val="0051340B"/>
    <w:rsid w:val="0051408C"/>
    <w:rsid w:val="005163FF"/>
    <w:rsid w:val="005177D1"/>
    <w:rsid w:val="005179F6"/>
    <w:rsid w:val="00520D16"/>
    <w:rsid w:val="00521B74"/>
    <w:rsid w:val="005223C6"/>
    <w:rsid w:val="00522CFF"/>
    <w:rsid w:val="00526DE3"/>
    <w:rsid w:val="0052749E"/>
    <w:rsid w:val="0053040A"/>
    <w:rsid w:val="00531321"/>
    <w:rsid w:val="00533A01"/>
    <w:rsid w:val="005359FA"/>
    <w:rsid w:val="005400DD"/>
    <w:rsid w:val="00541BB8"/>
    <w:rsid w:val="00541CF2"/>
    <w:rsid w:val="0054224C"/>
    <w:rsid w:val="005432E3"/>
    <w:rsid w:val="00543558"/>
    <w:rsid w:val="00551393"/>
    <w:rsid w:val="005525C9"/>
    <w:rsid w:val="00552E56"/>
    <w:rsid w:val="00553B85"/>
    <w:rsid w:val="00555DA1"/>
    <w:rsid w:val="00556677"/>
    <w:rsid w:val="005569A7"/>
    <w:rsid w:val="00556EE3"/>
    <w:rsid w:val="005572C6"/>
    <w:rsid w:val="00557D3B"/>
    <w:rsid w:val="00561147"/>
    <w:rsid w:val="00561A9E"/>
    <w:rsid w:val="00561B8F"/>
    <w:rsid w:val="00562285"/>
    <w:rsid w:val="005632BC"/>
    <w:rsid w:val="005660AA"/>
    <w:rsid w:val="0056720F"/>
    <w:rsid w:val="0057393F"/>
    <w:rsid w:val="00576BBF"/>
    <w:rsid w:val="00577A94"/>
    <w:rsid w:val="00577C84"/>
    <w:rsid w:val="00581378"/>
    <w:rsid w:val="005828FD"/>
    <w:rsid w:val="0058581F"/>
    <w:rsid w:val="00586BED"/>
    <w:rsid w:val="005875DA"/>
    <w:rsid w:val="005915EB"/>
    <w:rsid w:val="00591980"/>
    <w:rsid w:val="00591E44"/>
    <w:rsid w:val="00592BE2"/>
    <w:rsid w:val="00593E96"/>
    <w:rsid w:val="00596892"/>
    <w:rsid w:val="0059692D"/>
    <w:rsid w:val="00597843"/>
    <w:rsid w:val="005A08F3"/>
    <w:rsid w:val="005A125D"/>
    <w:rsid w:val="005A13F6"/>
    <w:rsid w:val="005A5BFC"/>
    <w:rsid w:val="005A5E1D"/>
    <w:rsid w:val="005A65C8"/>
    <w:rsid w:val="005A6A02"/>
    <w:rsid w:val="005A7A84"/>
    <w:rsid w:val="005B0A2C"/>
    <w:rsid w:val="005B0D71"/>
    <w:rsid w:val="005B1AE1"/>
    <w:rsid w:val="005B27DF"/>
    <w:rsid w:val="005B463B"/>
    <w:rsid w:val="005B4B61"/>
    <w:rsid w:val="005B5BB4"/>
    <w:rsid w:val="005B6BE6"/>
    <w:rsid w:val="005B76E7"/>
    <w:rsid w:val="005C193E"/>
    <w:rsid w:val="005C1E62"/>
    <w:rsid w:val="005C41B3"/>
    <w:rsid w:val="005C51D0"/>
    <w:rsid w:val="005C522F"/>
    <w:rsid w:val="005C52BD"/>
    <w:rsid w:val="005C7436"/>
    <w:rsid w:val="005D058F"/>
    <w:rsid w:val="005D3D2C"/>
    <w:rsid w:val="005D58A6"/>
    <w:rsid w:val="005E0174"/>
    <w:rsid w:val="005E0FE2"/>
    <w:rsid w:val="005E15B9"/>
    <w:rsid w:val="005E3D70"/>
    <w:rsid w:val="005E446B"/>
    <w:rsid w:val="005E4580"/>
    <w:rsid w:val="005E46F7"/>
    <w:rsid w:val="005E7A6A"/>
    <w:rsid w:val="005E7D05"/>
    <w:rsid w:val="005F0C12"/>
    <w:rsid w:val="005F1A75"/>
    <w:rsid w:val="005F2013"/>
    <w:rsid w:val="005F23B4"/>
    <w:rsid w:val="005F38A8"/>
    <w:rsid w:val="005F3B1E"/>
    <w:rsid w:val="005F449D"/>
    <w:rsid w:val="005F6D22"/>
    <w:rsid w:val="005F6E4B"/>
    <w:rsid w:val="005F6F10"/>
    <w:rsid w:val="005F7C41"/>
    <w:rsid w:val="00600372"/>
    <w:rsid w:val="006050D2"/>
    <w:rsid w:val="00606BD2"/>
    <w:rsid w:val="00610A48"/>
    <w:rsid w:val="006122AD"/>
    <w:rsid w:val="006129B7"/>
    <w:rsid w:val="00614DC1"/>
    <w:rsid w:val="00616F39"/>
    <w:rsid w:val="00620D07"/>
    <w:rsid w:val="00621A4A"/>
    <w:rsid w:val="006229EB"/>
    <w:rsid w:val="006265A7"/>
    <w:rsid w:val="0063122A"/>
    <w:rsid w:val="0063177F"/>
    <w:rsid w:val="00631C07"/>
    <w:rsid w:val="00631C2A"/>
    <w:rsid w:val="00631CAB"/>
    <w:rsid w:val="00632296"/>
    <w:rsid w:val="00633979"/>
    <w:rsid w:val="00635B76"/>
    <w:rsid w:val="00641518"/>
    <w:rsid w:val="00642A7F"/>
    <w:rsid w:val="00642B2B"/>
    <w:rsid w:val="006433C5"/>
    <w:rsid w:val="0064593A"/>
    <w:rsid w:val="00647843"/>
    <w:rsid w:val="0065016D"/>
    <w:rsid w:val="00650496"/>
    <w:rsid w:val="00651A18"/>
    <w:rsid w:val="00654B80"/>
    <w:rsid w:val="00660BA6"/>
    <w:rsid w:val="00661190"/>
    <w:rsid w:val="006611DE"/>
    <w:rsid w:val="00661A5D"/>
    <w:rsid w:val="00662B31"/>
    <w:rsid w:val="0066496F"/>
    <w:rsid w:val="006658BD"/>
    <w:rsid w:val="00665CB2"/>
    <w:rsid w:val="006666DC"/>
    <w:rsid w:val="00666F9E"/>
    <w:rsid w:val="006679C1"/>
    <w:rsid w:val="00667D61"/>
    <w:rsid w:val="00670505"/>
    <w:rsid w:val="00670FAB"/>
    <w:rsid w:val="006719AE"/>
    <w:rsid w:val="006734E4"/>
    <w:rsid w:val="00673653"/>
    <w:rsid w:val="00673F8A"/>
    <w:rsid w:val="00674DB4"/>
    <w:rsid w:val="00676DC0"/>
    <w:rsid w:val="00682E11"/>
    <w:rsid w:val="006841FF"/>
    <w:rsid w:val="00684E89"/>
    <w:rsid w:val="00685C2E"/>
    <w:rsid w:val="00686328"/>
    <w:rsid w:val="0068748F"/>
    <w:rsid w:val="006875F4"/>
    <w:rsid w:val="00690B70"/>
    <w:rsid w:val="00691935"/>
    <w:rsid w:val="00692679"/>
    <w:rsid w:val="00692C70"/>
    <w:rsid w:val="006944C9"/>
    <w:rsid w:val="006953C8"/>
    <w:rsid w:val="00696CF8"/>
    <w:rsid w:val="00697FB7"/>
    <w:rsid w:val="006A0CA4"/>
    <w:rsid w:val="006A10C3"/>
    <w:rsid w:val="006A22ED"/>
    <w:rsid w:val="006A374F"/>
    <w:rsid w:val="006A4DF0"/>
    <w:rsid w:val="006A5498"/>
    <w:rsid w:val="006B0F29"/>
    <w:rsid w:val="006B366A"/>
    <w:rsid w:val="006B4A91"/>
    <w:rsid w:val="006B54F4"/>
    <w:rsid w:val="006B6644"/>
    <w:rsid w:val="006B6B61"/>
    <w:rsid w:val="006C0DB9"/>
    <w:rsid w:val="006C1534"/>
    <w:rsid w:val="006C30EE"/>
    <w:rsid w:val="006C38F4"/>
    <w:rsid w:val="006C4089"/>
    <w:rsid w:val="006C627C"/>
    <w:rsid w:val="006C699D"/>
    <w:rsid w:val="006D1BA5"/>
    <w:rsid w:val="006D2796"/>
    <w:rsid w:val="006D3927"/>
    <w:rsid w:val="006D4572"/>
    <w:rsid w:val="006D6452"/>
    <w:rsid w:val="006D750F"/>
    <w:rsid w:val="006E0508"/>
    <w:rsid w:val="006E0916"/>
    <w:rsid w:val="006E16FD"/>
    <w:rsid w:val="006E1752"/>
    <w:rsid w:val="006E17AE"/>
    <w:rsid w:val="006E196B"/>
    <w:rsid w:val="006E4F12"/>
    <w:rsid w:val="006F0AE3"/>
    <w:rsid w:val="006F1750"/>
    <w:rsid w:val="006F62D5"/>
    <w:rsid w:val="006F6798"/>
    <w:rsid w:val="00700B4A"/>
    <w:rsid w:val="0070158E"/>
    <w:rsid w:val="00702A2A"/>
    <w:rsid w:val="0070495F"/>
    <w:rsid w:val="007053AB"/>
    <w:rsid w:val="00705C22"/>
    <w:rsid w:val="00706739"/>
    <w:rsid w:val="007070AC"/>
    <w:rsid w:val="00707C60"/>
    <w:rsid w:val="00707D60"/>
    <w:rsid w:val="00707E12"/>
    <w:rsid w:val="00707F04"/>
    <w:rsid w:val="0071467B"/>
    <w:rsid w:val="00714C0A"/>
    <w:rsid w:val="0071573C"/>
    <w:rsid w:val="00716EA0"/>
    <w:rsid w:val="00716FD4"/>
    <w:rsid w:val="00717B1D"/>
    <w:rsid w:val="007208AE"/>
    <w:rsid w:val="00724B10"/>
    <w:rsid w:val="007277EB"/>
    <w:rsid w:val="00730E58"/>
    <w:rsid w:val="00730F33"/>
    <w:rsid w:val="00731783"/>
    <w:rsid w:val="0073417A"/>
    <w:rsid w:val="007356A8"/>
    <w:rsid w:val="00736676"/>
    <w:rsid w:val="00736707"/>
    <w:rsid w:val="0073785E"/>
    <w:rsid w:val="007422FD"/>
    <w:rsid w:val="00742D0E"/>
    <w:rsid w:val="007442AE"/>
    <w:rsid w:val="007453FD"/>
    <w:rsid w:val="007465FD"/>
    <w:rsid w:val="00746AB3"/>
    <w:rsid w:val="00747111"/>
    <w:rsid w:val="00752036"/>
    <w:rsid w:val="00753A65"/>
    <w:rsid w:val="007553EE"/>
    <w:rsid w:val="007568C4"/>
    <w:rsid w:val="00756CB0"/>
    <w:rsid w:val="00756EE2"/>
    <w:rsid w:val="00757DE9"/>
    <w:rsid w:val="0076222D"/>
    <w:rsid w:val="007624BA"/>
    <w:rsid w:val="00765C55"/>
    <w:rsid w:val="00766AD8"/>
    <w:rsid w:val="00766B9D"/>
    <w:rsid w:val="0077198B"/>
    <w:rsid w:val="00771B65"/>
    <w:rsid w:val="0077207B"/>
    <w:rsid w:val="00772089"/>
    <w:rsid w:val="007742AA"/>
    <w:rsid w:val="007804DE"/>
    <w:rsid w:val="00780CAD"/>
    <w:rsid w:val="0078262D"/>
    <w:rsid w:val="0078380C"/>
    <w:rsid w:val="007847E6"/>
    <w:rsid w:val="00786A11"/>
    <w:rsid w:val="00790CCA"/>
    <w:rsid w:val="007946F1"/>
    <w:rsid w:val="00795A04"/>
    <w:rsid w:val="00797557"/>
    <w:rsid w:val="007978FB"/>
    <w:rsid w:val="00797B19"/>
    <w:rsid w:val="007A2733"/>
    <w:rsid w:val="007A2F0A"/>
    <w:rsid w:val="007A3A91"/>
    <w:rsid w:val="007A3EA1"/>
    <w:rsid w:val="007A434D"/>
    <w:rsid w:val="007A4FDB"/>
    <w:rsid w:val="007A73A7"/>
    <w:rsid w:val="007A7514"/>
    <w:rsid w:val="007A7C03"/>
    <w:rsid w:val="007B0744"/>
    <w:rsid w:val="007B0B70"/>
    <w:rsid w:val="007B107B"/>
    <w:rsid w:val="007B171D"/>
    <w:rsid w:val="007B180E"/>
    <w:rsid w:val="007B255F"/>
    <w:rsid w:val="007B3A70"/>
    <w:rsid w:val="007B6733"/>
    <w:rsid w:val="007B69C0"/>
    <w:rsid w:val="007B7770"/>
    <w:rsid w:val="007C0929"/>
    <w:rsid w:val="007C13F3"/>
    <w:rsid w:val="007C2018"/>
    <w:rsid w:val="007C2777"/>
    <w:rsid w:val="007C4591"/>
    <w:rsid w:val="007C5313"/>
    <w:rsid w:val="007C55B8"/>
    <w:rsid w:val="007C6537"/>
    <w:rsid w:val="007C6DA9"/>
    <w:rsid w:val="007C7701"/>
    <w:rsid w:val="007D252D"/>
    <w:rsid w:val="007D2B94"/>
    <w:rsid w:val="007D77C8"/>
    <w:rsid w:val="007E07AD"/>
    <w:rsid w:val="007E102C"/>
    <w:rsid w:val="007E561E"/>
    <w:rsid w:val="007E5853"/>
    <w:rsid w:val="007E5B74"/>
    <w:rsid w:val="007E693A"/>
    <w:rsid w:val="007E7448"/>
    <w:rsid w:val="007F1353"/>
    <w:rsid w:val="007F30B4"/>
    <w:rsid w:val="007F355C"/>
    <w:rsid w:val="007F3625"/>
    <w:rsid w:val="007F42CB"/>
    <w:rsid w:val="007F5CBC"/>
    <w:rsid w:val="007F5EBA"/>
    <w:rsid w:val="007F653D"/>
    <w:rsid w:val="007F7337"/>
    <w:rsid w:val="007F7505"/>
    <w:rsid w:val="007F7D66"/>
    <w:rsid w:val="00801283"/>
    <w:rsid w:val="00804F13"/>
    <w:rsid w:val="008063C1"/>
    <w:rsid w:val="00806D31"/>
    <w:rsid w:val="00807066"/>
    <w:rsid w:val="00810A65"/>
    <w:rsid w:val="00810CD9"/>
    <w:rsid w:val="00813BA2"/>
    <w:rsid w:val="00817857"/>
    <w:rsid w:val="008203E6"/>
    <w:rsid w:val="00820FD6"/>
    <w:rsid w:val="008214C2"/>
    <w:rsid w:val="00823B78"/>
    <w:rsid w:val="00824720"/>
    <w:rsid w:val="008266F6"/>
    <w:rsid w:val="00830753"/>
    <w:rsid w:val="008307FD"/>
    <w:rsid w:val="00830A41"/>
    <w:rsid w:val="0083121E"/>
    <w:rsid w:val="0083417D"/>
    <w:rsid w:val="00834CC1"/>
    <w:rsid w:val="0083675B"/>
    <w:rsid w:val="0083703F"/>
    <w:rsid w:val="008371DC"/>
    <w:rsid w:val="00844472"/>
    <w:rsid w:val="008506B7"/>
    <w:rsid w:val="008535B3"/>
    <w:rsid w:val="0085389B"/>
    <w:rsid w:val="008554EB"/>
    <w:rsid w:val="0085678E"/>
    <w:rsid w:val="00862ABC"/>
    <w:rsid w:val="00864BC7"/>
    <w:rsid w:val="00865509"/>
    <w:rsid w:val="00866340"/>
    <w:rsid w:val="0086710A"/>
    <w:rsid w:val="008723D7"/>
    <w:rsid w:val="008746E9"/>
    <w:rsid w:val="00875B68"/>
    <w:rsid w:val="0087681F"/>
    <w:rsid w:val="0088097F"/>
    <w:rsid w:val="00880EC0"/>
    <w:rsid w:val="00885244"/>
    <w:rsid w:val="00885B71"/>
    <w:rsid w:val="00887815"/>
    <w:rsid w:val="00887B05"/>
    <w:rsid w:val="008902C5"/>
    <w:rsid w:val="008911B0"/>
    <w:rsid w:val="008937D3"/>
    <w:rsid w:val="00894962"/>
    <w:rsid w:val="00895D02"/>
    <w:rsid w:val="008973C5"/>
    <w:rsid w:val="00897CB6"/>
    <w:rsid w:val="008A0798"/>
    <w:rsid w:val="008A0DD8"/>
    <w:rsid w:val="008A2459"/>
    <w:rsid w:val="008A25C6"/>
    <w:rsid w:val="008A3578"/>
    <w:rsid w:val="008A6B71"/>
    <w:rsid w:val="008A7644"/>
    <w:rsid w:val="008A7AA4"/>
    <w:rsid w:val="008A7AD7"/>
    <w:rsid w:val="008B2D00"/>
    <w:rsid w:val="008B33E7"/>
    <w:rsid w:val="008B54F0"/>
    <w:rsid w:val="008B6A57"/>
    <w:rsid w:val="008C32CE"/>
    <w:rsid w:val="008C3FC8"/>
    <w:rsid w:val="008C4BA1"/>
    <w:rsid w:val="008C63B4"/>
    <w:rsid w:val="008C692E"/>
    <w:rsid w:val="008C7666"/>
    <w:rsid w:val="008C7E8C"/>
    <w:rsid w:val="008D081B"/>
    <w:rsid w:val="008D0B34"/>
    <w:rsid w:val="008D1911"/>
    <w:rsid w:val="008D265F"/>
    <w:rsid w:val="008D31DA"/>
    <w:rsid w:val="008D3F1C"/>
    <w:rsid w:val="008D45FC"/>
    <w:rsid w:val="008D4F53"/>
    <w:rsid w:val="008D5300"/>
    <w:rsid w:val="008D544B"/>
    <w:rsid w:val="008D6169"/>
    <w:rsid w:val="008D6584"/>
    <w:rsid w:val="008D7AC4"/>
    <w:rsid w:val="008E11A5"/>
    <w:rsid w:val="008E1CA9"/>
    <w:rsid w:val="008E21D0"/>
    <w:rsid w:val="008E549B"/>
    <w:rsid w:val="008E551B"/>
    <w:rsid w:val="008E6F25"/>
    <w:rsid w:val="008F061F"/>
    <w:rsid w:val="008F2DD4"/>
    <w:rsid w:val="008F34E4"/>
    <w:rsid w:val="008F4B07"/>
    <w:rsid w:val="008F6CC2"/>
    <w:rsid w:val="00900254"/>
    <w:rsid w:val="00903BBA"/>
    <w:rsid w:val="0090457B"/>
    <w:rsid w:val="009052CF"/>
    <w:rsid w:val="009067B9"/>
    <w:rsid w:val="009108A2"/>
    <w:rsid w:val="00910914"/>
    <w:rsid w:val="0091143E"/>
    <w:rsid w:val="009132B9"/>
    <w:rsid w:val="00914121"/>
    <w:rsid w:val="00914BA5"/>
    <w:rsid w:val="00915D48"/>
    <w:rsid w:val="009221C9"/>
    <w:rsid w:val="00922FF5"/>
    <w:rsid w:val="00923563"/>
    <w:rsid w:val="009257BF"/>
    <w:rsid w:val="00925AB8"/>
    <w:rsid w:val="00926176"/>
    <w:rsid w:val="009265A1"/>
    <w:rsid w:val="0092750B"/>
    <w:rsid w:val="009278D3"/>
    <w:rsid w:val="00931F1C"/>
    <w:rsid w:val="00932A64"/>
    <w:rsid w:val="00932A75"/>
    <w:rsid w:val="0093360F"/>
    <w:rsid w:val="009343DA"/>
    <w:rsid w:val="0093452E"/>
    <w:rsid w:val="009353A2"/>
    <w:rsid w:val="00935FA5"/>
    <w:rsid w:val="009361C6"/>
    <w:rsid w:val="00941059"/>
    <w:rsid w:val="00942CB1"/>
    <w:rsid w:val="00943677"/>
    <w:rsid w:val="00943758"/>
    <w:rsid w:val="00943E40"/>
    <w:rsid w:val="0094586D"/>
    <w:rsid w:val="00945A16"/>
    <w:rsid w:val="009470F9"/>
    <w:rsid w:val="00951137"/>
    <w:rsid w:val="00957860"/>
    <w:rsid w:val="0096092B"/>
    <w:rsid w:val="009620BB"/>
    <w:rsid w:val="0096289F"/>
    <w:rsid w:val="00965A10"/>
    <w:rsid w:val="00965D6A"/>
    <w:rsid w:val="00972715"/>
    <w:rsid w:val="009730CE"/>
    <w:rsid w:val="009738E7"/>
    <w:rsid w:val="0097511F"/>
    <w:rsid w:val="00976E91"/>
    <w:rsid w:val="00977A56"/>
    <w:rsid w:val="00981BBD"/>
    <w:rsid w:val="009843CC"/>
    <w:rsid w:val="009871A6"/>
    <w:rsid w:val="00990683"/>
    <w:rsid w:val="0099138D"/>
    <w:rsid w:val="0099345C"/>
    <w:rsid w:val="0099550F"/>
    <w:rsid w:val="009956E7"/>
    <w:rsid w:val="00995DE6"/>
    <w:rsid w:val="00996192"/>
    <w:rsid w:val="00997362"/>
    <w:rsid w:val="009A128F"/>
    <w:rsid w:val="009A15B7"/>
    <w:rsid w:val="009A1FA0"/>
    <w:rsid w:val="009A4031"/>
    <w:rsid w:val="009A4C03"/>
    <w:rsid w:val="009A5083"/>
    <w:rsid w:val="009A6B89"/>
    <w:rsid w:val="009A6C09"/>
    <w:rsid w:val="009A7F09"/>
    <w:rsid w:val="009B0EB7"/>
    <w:rsid w:val="009B0FDF"/>
    <w:rsid w:val="009B1281"/>
    <w:rsid w:val="009B3EDB"/>
    <w:rsid w:val="009B4638"/>
    <w:rsid w:val="009B623D"/>
    <w:rsid w:val="009B6433"/>
    <w:rsid w:val="009C15EA"/>
    <w:rsid w:val="009C1C0C"/>
    <w:rsid w:val="009C1D4A"/>
    <w:rsid w:val="009C258B"/>
    <w:rsid w:val="009C6958"/>
    <w:rsid w:val="009C6B3F"/>
    <w:rsid w:val="009C6EF5"/>
    <w:rsid w:val="009D0121"/>
    <w:rsid w:val="009D11C8"/>
    <w:rsid w:val="009D31FC"/>
    <w:rsid w:val="009D404B"/>
    <w:rsid w:val="009D46A4"/>
    <w:rsid w:val="009D5462"/>
    <w:rsid w:val="009D57FF"/>
    <w:rsid w:val="009E0841"/>
    <w:rsid w:val="009E0D16"/>
    <w:rsid w:val="009E10FD"/>
    <w:rsid w:val="009E3286"/>
    <w:rsid w:val="009E5DC3"/>
    <w:rsid w:val="009E6CB0"/>
    <w:rsid w:val="009E7C02"/>
    <w:rsid w:val="009F1F5F"/>
    <w:rsid w:val="009F34C0"/>
    <w:rsid w:val="009F35CC"/>
    <w:rsid w:val="009F36F8"/>
    <w:rsid w:val="009F3FD4"/>
    <w:rsid w:val="009F498F"/>
    <w:rsid w:val="009F4DE2"/>
    <w:rsid w:val="009F5FBF"/>
    <w:rsid w:val="009F6A07"/>
    <w:rsid w:val="009F6A9A"/>
    <w:rsid w:val="00A031E8"/>
    <w:rsid w:val="00A0791A"/>
    <w:rsid w:val="00A1000D"/>
    <w:rsid w:val="00A10490"/>
    <w:rsid w:val="00A11ADB"/>
    <w:rsid w:val="00A127EE"/>
    <w:rsid w:val="00A14528"/>
    <w:rsid w:val="00A206A3"/>
    <w:rsid w:val="00A22208"/>
    <w:rsid w:val="00A240DF"/>
    <w:rsid w:val="00A24461"/>
    <w:rsid w:val="00A2758C"/>
    <w:rsid w:val="00A27B0A"/>
    <w:rsid w:val="00A32A6C"/>
    <w:rsid w:val="00A36B63"/>
    <w:rsid w:val="00A425D5"/>
    <w:rsid w:val="00A44AF3"/>
    <w:rsid w:val="00A461E8"/>
    <w:rsid w:val="00A472E9"/>
    <w:rsid w:val="00A477C4"/>
    <w:rsid w:val="00A50E1F"/>
    <w:rsid w:val="00A51C73"/>
    <w:rsid w:val="00A5460A"/>
    <w:rsid w:val="00A54816"/>
    <w:rsid w:val="00A552AD"/>
    <w:rsid w:val="00A5532C"/>
    <w:rsid w:val="00A554DB"/>
    <w:rsid w:val="00A55648"/>
    <w:rsid w:val="00A55F66"/>
    <w:rsid w:val="00A560D7"/>
    <w:rsid w:val="00A56376"/>
    <w:rsid w:val="00A576D3"/>
    <w:rsid w:val="00A577CF"/>
    <w:rsid w:val="00A57BCA"/>
    <w:rsid w:val="00A66221"/>
    <w:rsid w:val="00A66F64"/>
    <w:rsid w:val="00A67197"/>
    <w:rsid w:val="00A67662"/>
    <w:rsid w:val="00A67841"/>
    <w:rsid w:val="00A70F8C"/>
    <w:rsid w:val="00A71230"/>
    <w:rsid w:val="00A727AC"/>
    <w:rsid w:val="00A728D7"/>
    <w:rsid w:val="00A7372D"/>
    <w:rsid w:val="00A73AFA"/>
    <w:rsid w:val="00A740D6"/>
    <w:rsid w:val="00A74491"/>
    <w:rsid w:val="00A7554D"/>
    <w:rsid w:val="00A7753F"/>
    <w:rsid w:val="00A775DA"/>
    <w:rsid w:val="00A77A8D"/>
    <w:rsid w:val="00A80B25"/>
    <w:rsid w:val="00A83D47"/>
    <w:rsid w:val="00A8450A"/>
    <w:rsid w:val="00A861AC"/>
    <w:rsid w:val="00A8745B"/>
    <w:rsid w:val="00A90E06"/>
    <w:rsid w:val="00A9223C"/>
    <w:rsid w:val="00A93718"/>
    <w:rsid w:val="00AA16BF"/>
    <w:rsid w:val="00AA2254"/>
    <w:rsid w:val="00AA2AE6"/>
    <w:rsid w:val="00AA4C6A"/>
    <w:rsid w:val="00AA5279"/>
    <w:rsid w:val="00AB0037"/>
    <w:rsid w:val="00AB1DE2"/>
    <w:rsid w:val="00AB24F7"/>
    <w:rsid w:val="00AB39A4"/>
    <w:rsid w:val="00AB3E6E"/>
    <w:rsid w:val="00AB57BF"/>
    <w:rsid w:val="00AB6469"/>
    <w:rsid w:val="00AB69FE"/>
    <w:rsid w:val="00AC023C"/>
    <w:rsid w:val="00AC111F"/>
    <w:rsid w:val="00AC339D"/>
    <w:rsid w:val="00AC355E"/>
    <w:rsid w:val="00AC600D"/>
    <w:rsid w:val="00AC602E"/>
    <w:rsid w:val="00AC695E"/>
    <w:rsid w:val="00AC6D1B"/>
    <w:rsid w:val="00AD1B05"/>
    <w:rsid w:val="00AD266D"/>
    <w:rsid w:val="00AD3318"/>
    <w:rsid w:val="00AD4D79"/>
    <w:rsid w:val="00AD4FDE"/>
    <w:rsid w:val="00AD63AA"/>
    <w:rsid w:val="00AD675B"/>
    <w:rsid w:val="00AD7461"/>
    <w:rsid w:val="00AD7548"/>
    <w:rsid w:val="00AD7A30"/>
    <w:rsid w:val="00AD7E95"/>
    <w:rsid w:val="00AD7FD8"/>
    <w:rsid w:val="00AE43DD"/>
    <w:rsid w:val="00AE440B"/>
    <w:rsid w:val="00AE4C67"/>
    <w:rsid w:val="00AE5E7D"/>
    <w:rsid w:val="00AE5EB0"/>
    <w:rsid w:val="00AE72EF"/>
    <w:rsid w:val="00AE785E"/>
    <w:rsid w:val="00AF1391"/>
    <w:rsid w:val="00AF1C26"/>
    <w:rsid w:val="00AF1EB6"/>
    <w:rsid w:val="00AF35EE"/>
    <w:rsid w:val="00AF78C5"/>
    <w:rsid w:val="00B01A0D"/>
    <w:rsid w:val="00B02A1A"/>
    <w:rsid w:val="00B04182"/>
    <w:rsid w:val="00B04570"/>
    <w:rsid w:val="00B0460D"/>
    <w:rsid w:val="00B1160E"/>
    <w:rsid w:val="00B12ADC"/>
    <w:rsid w:val="00B12EDA"/>
    <w:rsid w:val="00B1344A"/>
    <w:rsid w:val="00B134E3"/>
    <w:rsid w:val="00B1380C"/>
    <w:rsid w:val="00B15972"/>
    <w:rsid w:val="00B16659"/>
    <w:rsid w:val="00B168E5"/>
    <w:rsid w:val="00B17DAB"/>
    <w:rsid w:val="00B20980"/>
    <w:rsid w:val="00B23B99"/>
    <w:rsid w:val="00B2448E"/>
    <w:rsid w:val="00B24C5A"/>
    <w:rsid w:val="00B24CDF"/>
    <w:rsid w:val="00B25EBE"/>
    <w:rsid w:val="00B25F90"/>
    <w:rsid w:val="00B26562"/>
    <w:rsid w:val="00B2781E"/>
    <w:rsid w:val="00B30902"/>
    <w:rsid w:val="00B30CD3"/>
    <w:rsid w:val="00B31600"/>
    <w:rsid w:val="00B3229A"/>
    <w:rsid w:val="00B329EE"/>
    <w:rsid w:val="00B32EB6"/>
    <w:rsid w:val="00B33480"/>
    <w:rsid w:val="00B34E59"/>
    <w:rsid w:val="00B36C83"/>
    <w:rsid w:val="00B37396"/>
    <w:rsid w:val="00B374DB"/>
    <w:rsid w:val="00B40334"/>
    <w:rsid w:val="00B40386"/>
    <w:rsid w:val="00B41624"/>
    <w:rsid w:val="00B42CAD"/>
    <w:rsid w:val="00B42DF7"/>
    <w:rsid w:val="00B43521"/>
    <w:rsid w:val="00B435C0"/>
    <w:rsid w:val="00B43BD8"/>
    <w:rsid w:val="00B454E0"/>
    <w:rsid w:val="00B46A82"/>
    <w:rsid w:val="00B54A32"/>
    <w:rsid w:val="00B54C70"/>
    <w:rsid w:val="00B55AB7"/>
    <w:rsid w:val="00B5749A"/>
    <w:rsid w:val="00B57599"/>
    <w:rsid w:val="00B57C04"/>
    <w:rsid w:val="00B57F38"/>
    <w:rsid w:val="00B61B6C"/>
    <w:rsid w:val="00B627D6"/>
    <w:rsid w:val="00B63720"/>
    <w:rsid w:val="00B63938"/>
    <w:rsid w:val="00B63D06"/>
    <w:rsid w:val="00B64083"/>
    <w:rsid w:val="00B65F2E"/>
    <w:rsid w:val="00B661E2"/>
    <w:rsid w:val="00B67076"/>
    <w:rsid w:val="00B67D62"/>
    <w:rsid w:val="00B71CC8"/>
    <w:rsid w:val="00B730E7"/>
    <w:rsid w:val="00B741A4"/>
    <w:rsid w:val="00B74AC2"/>
    <w:rsid w:val="00B814E1"/>
    <w:rsid w:val="00B84CEB"/>
    <w:rsid w:val="00B93266"/>
    <w:rsid w:val="00B94AAE"/>
    <w:rsid w:val="00B95295"/>
    <w:rsid w:val="00B9629D"/>
    <w:rsid w:val="00B96FC4"/>
    <w:rsid w:val="00BA07F9"/>
    <w:rsid w:val="00BA1CF5"/>
    <w:rsid w:val="00BA3AD3"/>
    <w:rsid w:val="00BA51AA"/>
    <w:rsid w:val="00BB003C"/>
    <w:rsid w:val="00BB1067"/>
    <w:rsid w:val="00BB1EC1"/>
    <w:rsid w:val="00BB36A3"/>
    <w:rsid w:val="00BB4031"/>
    <w:rsid w:val="00BB5130"/>
    <w:rsid w:val="00BB534D"/>
    <w:rsid w:val="00BB796B"/>
    <w:rsid w:val="00BB7F98"/>
    <w:rsid w:val="00BC32AB"/>
    <w:rsid w:val="00BC3536"/>
    <w:rsid w:val="00BC35F7"/>
    <w:rsid w:val="00BC416F"/>
    <w:rsid w:val="00BC5F63"/>
    <w:rsid w:val="00BD0137"/>
    <w:rsid w:val="00BD0E76"/>
    <w:rsid w:val="00BD1873"/>
    <w:rsid w:val="00BD1E06"/>
    <w:rsid w:val="00BD3BB1"/>
    <w:rsid w:val="00BD6B27"/>
    <w:rsid w:val="00BE06D1"/>
    <w:rsid w:val="00BE1EBB"/>
    <w:rsid w:val="00BE6925"/>
    <w:rsid w:val="00BF02C7"/>
    <w:rsid w:val="00BF0D8E"/>
    <w:rsid w:val="00BF1372"/>
    <w:rsid w:val="00BF2389"/>
    <w:rsid w:val="00BF2F78"/>
    <w:rsid w:val="00BF3701"/>
    <w:rsid w:val="00BF65C0"/>
    <w:rsid w:val="00BF734D"/>
    <w:rsid w:val="00C020BC"/>
    <w:rsid w:val="00C03C47"/>
    <w:rsid w:val="00C149CE"/>
    <w:rsid w:val="00C15654"/>
    <w:rsid w:val="00C15E8A"/>
    <w:rsid w:val="00C1771F"/>
    <w:rsid w:val="00C20DB9"/>
    <w:rsid w:val="00C21396"/>
    <w:rsid w:val="00C21E7D"/>
    <w:rsid w:val="00C23F00"/>
    <w:rsid w:val="00C246E3"/>
    <w:rsid w:val="00C25593"/>
    <w:rsid w:val="00C25965"/>
    <w:rsid w:val="00C25C0F"/>
    <w:rsid w:val="00C25E54"/>
    <w:rsid w:val="00C262E0"/>
    <w:rsid w:val="00C276E5"/>
    <w:rsid w:val="00C2793F"/>
    <w:rsid w:val="00C30E1E"/>
    <w:rsid w:val="00C31E7C"/>
    <w:rsid w:val="00C3340C"/>
    <w:rsid w:val="00C36704"/>
    <w:rsid w:val="00C36CA1"/>
    <w:rsid w:val="00C41FA5"/>
    <w:rsid w:val="00C42C24"/>
    <w:rsid w:val="00C4389F"/>
    <w:rsid w:val="00C4456A"/>
    <w:rsid w:val="00C456E3"/>
    <w:rsid w:val="00C46B35"/>
    <w:rsid w:val="00C51061"/>
    <w:rsid w:val="00C51379"/>
    <w:rsid w:val="00C5187D"/>
    <w:rsid w:val="00C52481"/>
    <w:rsid w:val="00C52F75"/>
    <w:rsid w:val="00C545AC"/>
    <w:rsid w:val="00C55BC9"/>
    <w:rsid w:val="00C55CF7"/>
    <w:rsid w:val="00C55FBA"/>
    <w:rsid w:val="00C60E1B"/>
    <w:rsid w:val="00C6192F"/>
    <w:rsid w:val="00C61ABA"/>
    <w:rsid w:val="00C66032"/>
    <w:rsid w:val="00C66346"/>
    <w:rsid w:val="00C67720"/>
    <w:rsid w:val="00C713D1"/>
    <w:rsid w:val="00C71411"/>
    <w:rsid w:val="00C71911"/>
    <w:rsid w:val="00C72873"/>
    <w:rsid w:val="00C72913"/>
    <w:rsid w:val="00C74883"/>
    <w:rsid w:val="00C7604E"/>
    <w:rsid w:val="00C76AC8"/>
    <w:rsid w:val="00C859AE"/>
    <w:rsid w:val="00C87C6A"/>
    <w:rsid w:val="00C90AD8"/>
    <w:rsid w:val="00C91379"/>
    <w:rsid w:val="00C91BC6"/>
    <w:rsid w:val="00C92A86"/>
    <w:rsid w:val="00C9371C"/>
    <w:rsid w:val="00C94BAE"/>
    <w:rsid w:val="00C94C10"/>
    <w:rsid w:val="00C94DA7"/>
    <w:rsid w:val="00CA3F31"/>
    <w:rsid w:val="00CA4057"/>
    <w:rsid w:val="00CA4694"/>
    <w:rsid w:val="00CA5608"/>
    <w:rsid w:val="00CA565C"/>
    <w:rsid w:val="00CA6DA4"/>
    <w:rsid w:val="00CB0F4E"/>
    <w:rsid w:val="00CB22DF"/>
    <w:rsid w:val="00CB40CE"/>
    <w:rsid w:val="00CB57FD"/>
    <w:rsid w:val="00CB5BF8"/>
    <w:rsid w:val="00CB676F"/>
    <w:rsid w:val="00CC0252"/>
    <w:rsid w:val="00CC20C0"/>
    <w:rsid w:val="00CC3020"/>
    <w:rsid w:val="00CC34C4"/>
    <w:rsid w:val="00CC557D"/>
    <w:rsid w:val="00CC689D"/>
    <w:rsid w:val="00CC6C9E"/>
    <w:rsid w:val="00CD05A9"/>
    <w:rsid w:val="00CD0780"/>
    <w:rsid w:val="00CD1248"/>
    <w:rsid w:val="00CD2254"/>
    <w:rsid w:val="00CD297A"/>
    <w:rsid w:val="00CD5727"/>
    <w:rsid w:val="00CD7AD7"/>
    <w:rsid w:val="00CE4D99"/>
    <w:rsid w:val="00CE6DB8"/>
    <w:rsid w:val="00CE71FA"/>
    <w:rsid w:val="00CE7560"/>
    <w:rsid w:val="00CF06B1"/>
    <w:rsid w:val="00CF0A11"/>
    <w:rsid w:val="00CF1553"/>
    <w:rsid w:val="00CF2D6F"/>
    <w:rsid w:val="00CF3561"/>
    <w:rsid w:val="00CF3B90"/>
    <w:rsid w:val="00CF54B5"/>
    <w:rsid w:val="00CF55A9"/>
    <w:rsid w:val="00CF72EE"/>
    <w:rsid w:val="00D008BB"/>
    <w:rsid w:val="00D02604"/>
    <w:rsid w:val="00D03468"/>
    <w:rsid w:val="00D03B04"/>
    <w:rsid w:val="00D03C4F"/>
    <w:rsid w:val="00D04956"/>
    <w:rsid w:val="00D054DE"/>
    <w:rsid w:val="00D0630D"/>
    <w:rsid w:val="00D071DA"/>
    <w:rsid w:val="00D1126C"/>
    <w:rsid w:val="00D131ED"/>
    <w:rsid w:val="00D1356E"/>
    <w:rsid w:val="00D14317"/>
    <w:rsid w:val="00D20710"/>
    <w:rsid w:val="00D20E49"/>
    <w:rsid w:val="00D2263D"/>
    <w:rsid w:val="00D2336A"/>
    <w:rsid w:val="00D23D57"/>
    <w:rsid w:val="00D27138"/>
    <w:rsid w:val="00D2754A"/>
    <w:rsid w:val="00D30EA6"/>
    <w:rsid w:val="00D3219E"/>
    <w:rsid w:val="00D32BC9"/>
    <w:rsid w:val="00D32E33"/>
    <w:rsid w:val="00D334E3"/>
    <w:rsid w:val="00D376BF"/>
    <w:rsid w:val="00D435EA"/>
    <w:rsid w:val="00D4377C"/>
    <w:rsid w:val="00D45343"/>
    <w:rsid w:val="00D46186"/>
    <w:rsid w:val="00D46F84"/>
    <w:rsid w:val="00D475CD"/>
    <w:rsid w:val="00D47D29"/>
    <w:rsid w:val="00D50F76"/>
    <w:rsid w:val="00D53658"/>
    <w:rsid w:val="00D53F1A"/>
    <w:rsid w:val="00D546CD"/>
    <w:rsid w:val="00D54B6A"/>
    <w:rsid w:val="00D56B02"/>
    <w:rsid w:val="00D57075"/>
    <w:rsid w:val="00D578EB"/>
    <w:rsid w:val="00D61304"/>
    <w:rsid w:val="00D613C9"/>
    <w:rsid w:val="00D63061"/>
    <w:rsid w:val="00D6460F"/>
    <w:rsid w:val="00D65B68"/>
    <w:rsid w:val="00D660FD"/>
    <w:rsid w:val="00D66238"/>
    <w:rsid w:val="00D663A6"/>
    <w:rsid w:val="00D7032D"/>
    <w:rsid w:val="00D7081B"/>
    <w:rsid w:val="00D72535"/>
    <w:rsid w:val="00D72DDF"/>
    <w:rsid w:val="00D756A5"/>
    <w:rsid w:val="00D76E0F"/>
    <w:rsid w:val="00D7756C"/>
    <w:rsid w:val="00D807B8"/>
    <w:rsid w:val="00D80D30"/>
    <w:rsid w:val="00D81477"/>
    <w:rsid w:val="00D82E77"/>
    <w:rsid w:val="00D83D74"/>
    <w:rsid w:val="00D85E32"/>
    <w:rsid w:val="00D8629D"/>
    <w:rsid w:val="00D87AA5"/>
    <w:rsid w:val="00D908C3"/>
    <w:rsid w:val="00D90CC8"/>
    <w:rsid w:val="00D93B34"/>
    <w:rsid w:val="00D94754"/>
    <w:rsid w:val="00D9553C"/>
    <w:rsid w:val="00D962CB"/>
    <w:rsid w:val="00D9761C"/>
    <w:rsid w:val="00D978DD"/>
    <w:rsid w:val="00D97A46"/>
    <w:rsid w:val="00DA0030"/>
    <w:rsid w:val="00DA07CD"/>
    <w:rsid w:val="00DA0C1C"/>
    <w:rsid w:val="00DA2C5B"/>
    <w:rsid w:val="00DB14B3"/>
    <w:rsid w:val="00DB24CA"/>
    <w:rsid w:val="00DB25B7"/>
    <w:rsid w:val="00DB367A"/>
    <w:rsid w:val="00DC0FA2"/>
    <w:rsid w:val="00DC1020"/>
    <w:rsid w:val="00DC3972"/>
    <w:rsid w:val="00DC409A"/>
    <w:rsid w:val="00DC4156"/>
    <w:rsid w:val="00DC4BAC"/>
    <w:rsid w:val="00DC68A4"/>
    <w:rsid w:val="00DC6ACE"/>
    <w:rsid w:val="00DC6AE5"/>
    <w:rsid w:val="00DC74C1"/>
    <w:rsid w:val="00DC79F7"/>
    <w:rsid w:val="00DD0D80"/>
    <w:rsid w:val="00DD1172"/>
    <w:rsid w:val="00DD1860"/>
    <w:rsid w:val="00DD1F9D"/>
    <w:rsid w:val="00DD24A6"/>
    <w:rsid w:val="00DD7E6C"/>
    <w:rsid w:val="00DE0359"/>
    <w:rsid w:val="00DE2DE3"/>
    <w:rsid w:val="00DE3277"/>
    <w:rsid w:val="00DE56F1"/>
    <w:rsid w:val="00DF2AED"/>
    <w:rsid w:val="00DF31F8"/>
    <w:rsid w:val="00DF338E"/>
    <w:rsid w:val="00DF3DB6"/>
    <w:rsid w:val="00DF472C"/>
    <w:rsid w:val="00DF5850"/>
    <w:rsid w:val="00DF7384"/>
    <w:rsid w:val="00E02066"/>
    <w:rsid w:val="00E0245B"/>
    <w:rsid w:val="00E02CD1"/>
    <w:rsid w:val="00E03D2F"/>
    <w:rsid w:val="00E03DAB"/>
    <w:rsid w:val="00E04333"/>
    <w:rsid w:val="00E0707B"/>
    <w:rsid w:val="00E07B90"/>
    <w:rsid w:val="00E07C34"/>
    <w:rsid w:val="00E109BF"/>
    <w:rsid w:val="00E11735"/>
    <w:rsid w:val="00E125F5"/>
    <w:rsid w:val="00E1485D"/>
    <w:rsid w:val="00E15A22"/>
    <w:rsid w:val="00E17BA9"/>
    <w:rsid w:val="00E2289D"/>
    <w:rsid w:val="00E24F03"/>
    <w:rsid w:val="00E25A1B"/>
    <w:rsid w:val="00E2634D"/>
    <w:rsid w:val="00E3039A"/>
    <w:rsid w:val="00E30A51"/>
    <w:rsid w:val="00E3129E"/>
    <w:rsid w:val="00E326AE"/>
    <w:rsid w:val="00E337A8"/>
    <w:rsid w:val="00E33CE8"/>
    <w:rsid w:val="00E366F8"/>
    <w:rsid w:val="00E37CE9"/>
    <w:rsid w:val="00E37DB9"/>
    <w:rsid w:val="00E40F53"/>
    <w:rsid w:val="00E41255"/>
    <w:rsid w:val="00E41BFE"/>
    <w:rsid w:val="00E431F3"/>
    <w:rsid w:val="00E44124"/>
    <w:rsid w:val="00E441AA"/>
    <w:rsid w:val="00E4619A"/>
    <w:rsid w:val="00E47D02"/>
    <w:rsid w:val="00E51972"/>
    <w:rsid w:val="00E522BB"/>
    <w:rsid w:val="00E53B1D"/>
    <w:rsid w:val="00E541F6"/>
    <w:rsid w:val="00E54442"/>
    <w:rsid w:val="00E547EE"/>
    <w:rsid w:val="00E54CDB"/>
    <w:rsid w:val="00E552AC"/>
    <w:rsid w:val="00E55DFB"/>
    <w:rsid w:val="00E56FBB"/>
    <w:rsid w:val="00E611C7"/>
    <w:rsid w:val="00E62B1B"/>
    <w:rsid w:val="00E62D92"/>
    <w:rsid w:val="00E656F2"/>
    <w:rsid w:val="00E66CF5"/>
    <w:rsid w:val="00E70B3D"/>
    <w:rsid w:val="00E70BB6"/>
    <w:rsid w:val="00E70D09"/>
    <w:rsid w:val="00E716D8"/>
    <w:rsid w:val="00E726F0"/>
    <w:rsid w:val="00E72B71"/>
    <w:rsid w:val="00E75B73"/>
    <w:rsid w:val="00E76C36"/>
    <w:rsid w:val="00E77FA5"/>
    <w:rsid w:val="00E81530"/>
    <w:rsid w:val="00E819A1"/>
    <w:rsid w:val="00E82C16"/>
    <w:rsid w:val="00E82CE6"/>
    <w:rsid w:val="00E86155"/>
    <w:rsid w:val="00E90E20"/>
    <w:rsid w:val="00E91E06"/>
    <w:rsid w:val="00E9480E"/>
    <w:rsid w:val="00E949FE"/>
    <w:rsid w:val="00E9553F"/>
    <w:rsid w:val="00E956F4"/>
    <w:rsid w:val="00E96132"/>
    <w:rsid w:val="00EA1B56"/>
    <w:rsid w:val="00EA21AB"/>
    <w:rsid w:val="00EA343E"/>
    <w:rsid w:val="00EA76CF"/>
    <w:rsid w:val="00EB10D9"/>
    <w:rsid w:val="00EB1A6E"/>
    <w:rsid w:val="00EB1E72"/>
    <w:rsid w:val="00EB294E"/>
    <w:rsid w:val="00EB29CE"/>
    <w:rsid w:val="00EB2B8F"/>
    <w:rsid w:val="00EB4443"/>
    <w:rsid w:val="00EB613D"/>
    <w:rsid w:val="00EB6949"/>
    <w:rsid w:val="00EB7D4E"/>
    <w:rsid w:val="00EC0685"/>
    <w:rsid w:val="00EC0ECA"/>
    <w:rsid w:val="00EC3BF3"/>
    <w:rsid w:val="00EC40FB"/>
    <w:rsid w:val="00EC5A8F"/>
    <w:rsid w:val="00EC62FE"/>
    <w:rsid w:val="00ED09FE"/>
    <w:rsid w:val="00ED17CE"/>
    <w:rsid w:val="00ED73EA"/>
    <w:rsid w:val="00EE265C"/>
    <w:rsid w:val="00EE462E"/>
    <w:rsid w:val="00EE4F39"/>
    <w:rsid w:val="00EE550E"/>
    <w:rsid w:val="00EE5606"/>
    <w:rsid w:val="00EF0818"/>
    <w:rsid w:val="00EF3396"/>
    <w:rsid w:val="00EF48FB"/>
    <w:rsid w:val="00EF5E9F"/>
    <w:rsid w:val="00EF625F"/>
    <w:rsid w:val="00EF72DB"/>
    <w:rsid w:val="00EF7FF8"/>
    <w:rsid w:val="00F04828"/>
    <w:rsid w:val="00F05592"/>
    <w:rsid w:val="00F10A18"/>
    <w:rsid w:val="00F10E51"/>
    <w:rsid w:val="00F16A49"/>
    <w:rsid w:val="00F1756E"/>
    <w:rsid w:val="00F21B03"/>
    <w:rsid w:val="00F224EC"/>
    <w:rsid w:val="00F2667F"/>
    <w:rsid w:val="00F26F88"/>
    <w:rsid w:val="00F27D16"/>
    <w:rsid w:val="00F305B7"/>
    <w:rsid w:val="00F31841"/>
    <w:rsid w:val="00F32ABB"/>
    <w:rsid w:val="00F367A3"/>
    <w:rsid w:val="00F37902"/>
    <w:rsid w:val="00F40ABE"/>
    <w:rsid w:val="00F40E8C"/>
    <w:rsid w:val="00F41BF5"/>
    <w:rsid w:val="00F41CC6"/>
    <w:rsid w:val="00F43790"/>
    <w:rsid w:val="00F43DE9"/>
    <w:rsid w:val="00F44B0D"/>
    <w:rsid w:val="00F45B6B"/>
    <w:rsid w:val="00F46515"/>
    <w:rsid w:val="00F51F8F"/>
    <w:rsid w:val="00F52935"/>
    <w:rsid w:val="00F54B2F"/>
    <w:rsid w:val="00F60564"/>
    <w:rsid w:val="00F605C3"/>
    <w:rsid w:val="00F611C4"/>
    <w:rsid w:val="00F61A47"/>
    <w:rsid w:val="00F63E43"/>
    <w:rsid w:val="00F65360"/>
    <w:rsid w:val="00F655E7"/>
    <w:rsid w:val="00F661F2"/>
    <w:rsid w:val="00F67E8D"/>
    <w:rsid w:val="00F70266"/>
    <w:rsid w:val="00F70AD1"/>
    <w:rsid w:val="00F70C3C"/>
    <w:rsid w:val="00F716CE"/>
    <w:rsid w:val="00F71997"/>
    <w:rsid w:val="00F71EB7"/>
    <w:rsid w:val="00F72A02"/>
    <w:rsid w:val="00F74597"/>
    <w:rsid w:val="00F750A2"/>
    <w:rsid w:val="00F75A29"/>
    <w:rsid w:val="00F773C3"/>
    <w:rsid w:val="00F807D6"/>
    <w:rsid w:val="00F82165"/>
    <w:rsid w:val="00F83797"/>
    <w:rsid w:val="00F86F4F"/>
    <w:rsid w:val="00F90489"/>
    <w:rsid w:val="00F91E9B"/>
    <w:rsid w:val="00F93E61"/>
    <w:rsid w:val="00F942BC"/>
    <w:rsid w:val="00F94BFF"/>
    <w:rsid w:val="00FA0C7A"/>
    <w:rsid w:val="00FA39CD"/>
    <w:rsid w:val="00FA479D"/>
    <w:rsid w:val="00FB21D4"/>
    <w:rsid w:val="00FB223B"/>
    <w:rsid w:val="00FB42DD"/>
    <w:rsid w:val="00FB51EC"/>
    <w:rsid w:val="00FB5731"/>
    <w:rsid w:val="00FB5DE1"/>
    <w:rsid w:val="00FB5F4D"/>
    <w:rsid w:val="00FB74EC"/>
    <w:rsid w:val="00FB75D3"/>
    <w:rsid w:val="00FB7D01"/>
    <w:rsid w:val="00FC0296"/>
    <w:rsid w:val="00FC0310"/>
    <w:rsid w:val="00FC100C"/>
    <w:rsid w:val="00FC2D2F"/>
    <w:rsid w:val="00FC5DBE"/>
    <w:rsid w:val="00FC6ABF"/>
    <w:rsid w:val="00FD041E"/>
    <w:rsid w:val="00FD1B26"/>
    <w:rsid w:val="00FD53FC"/>
    <w:rsid w:val="00FD6C41"/>
    <w:rsid w:val="00FD6E08"/>
    <w:rsid w:val="00FD6E6A"/>
    <w:rsid w:val="00FD6EE0"/>
    <w:rsid w:val="00FE06F0"/>
    <w:rsid w:val="00FE0AC4"/>
    <w:rsid w:val="00FE0FC1"/>
    <w:rsid w:val="00FE2E3E"/>
    <w:rsid w:val="00FE3010"/>
    <w:rsid w:val="00FE30B7"/>
    <w:rsid w:val="00FE4B66"/>
    <w:rsid w:val="00FE6F68"/>
    <w:rsid w:val="00FE7972"/>
    <w:rsid w:val="00FE7D81"/>
    <w:rsid w:val="00FF30E0"/>
    <w:rsid w:val="00FF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BA414"/>
  <w15:chartTrackingRefBased/>
  <w15:docId w15:val="{BCE71F92-F6B2-4990-A4F1-E5B79AD2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65"/>
    <w:pPr>
      <w:spacing w:after="44" w:line="216" w:lineRule="auto"/>
      <w:ind w:left="29" w:firstLine="4"/>
      <w:jc w:val="both"/>
    </w:pPr>
    <w:rPr>
      <w:rFonts w:ascii="Calibri" w:eastAsia="Calibri" w:hAnsi="Calibri" w:cs="Calibri"/>
      <w:color w:val="000000"/>
      <w:sz w:val="26"/>
    </w:rPr>
  </w:style>
  <w:style w:type="paragraph" w:styleId="Heading1">
    <w:name w:val="heading 1"/>
    <w:next w:val="Normal"/>
    <w:link w:val="Heading1Char"/>
    <w:uiPriority w:val="9"/>
    <w:qFormat/>
    <w:rsid w:val="00094E65"/>
    <w:pPr>
      <w:keepNext/>
      <w:keepLines/>
      <w:spacing w:after="161" w:line="252" w:lineRule="auto"/>
      <w:ind w:left="53" w:hanging="10"/>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rsid w:val="00094E65"/>
    <w:pPr>
      <w:keepNext/>
      <w:keepLines/>
      <w:spacing w:after="174" w:line="252" w:lineRule="auto"/>
      <w:ind w:left="63" w:hanging="10"/>
      <w:outlineLvl w:val="1"/>
    </w:pPr>
    <w:rPr>
      <w:rFonts w:ascii="Calibri" w:eastAsia="Calibri" w:hAnsi="Calibri" w:cs="Calibri"/>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E65"/>
    <w:rPr>
      <w:rFonts w:ascii="Calibri" w:eastAsia="Calibri" w:hAnsi="Calibri" w:cs="Calibri"/>
      <w:color w:val="000000"/>
      <w:sz w:val="30"/>
      <w:u w:val="single" w:color="000000"/>
    </w:rPr>
  </w:style>
  <w:style w:type="character" w:customStyle="1" w:styleId="Heading2Char">
    <w:name w:val="Heading 2 Char"/>
    <w:basedOn w:val="DefaultParagraphFont"/>
    <w:link w:val="Heading2"/>
    <w:uiPriority w:val="9"/>
    <w:rsid w:val="00094E65"/>
    <w:rPr>
      <w:rFonts w:ascii="Calibri" w:eastAsia="Calibri" w:hAnsi="Calibri" w:cs="Calibri"/>
      <w:color w:val="000000"/>
      <w:sz w:val="28"/>
      <w:u w:val="single" w:color="000000"/>
    </w:rPr>
  </w:style>
  <w:style w:type="character" w:styleId="Hyperlink">
    <w:name w:val="Hyperlink"/>
    <w:basedOn w:val="DefaultParagraphFont"/>
    <w:uiPriority w:val="99"/>
    <w:unhideWhenUsed/>
    <w:rsid w:val="00094E65"/>
    <w:rPr>
      <w:color w:val="0563C1" w:themeColor="hyperlink"/>
      <w:u w:val="single"/>
    </w:rPr>
  </w:style>
  <w:style w:type="paragraph" w:styleId="ListParagraph">
    <w:name w:val="List Paragraph"/>
    <w:basedOn w:val="Normal"/>
    <w:uiPriority w:val="34"/>
    <w:qFormat/>
    <w:rsid w:val="00094E65"/>
    <w:pPr>
      <w:ind w:left="720"/>
      <w:contextualSpacing/>
    </w:pPr>
  </w:style>
  <w:style w:type="paragraph" w:customStyle="1" w:styleId="Default">
    <w:name w:val="Default"/>
    <w:rsid w:val="00094E65"/>
    <w:pPr>
      <w:autoSpaceDE w:val="0"/>
      <w:autoSpaceDN w:val="0"/>
      <w:adjustRightInd w:val="0"/>
      <w:spacing w:after="0" w:line="240" w:lineRule="auto"/>
    </w:pPr>
    <w:rPr>
      <w:rFonts w:ascii="Bookman Old Style" w:hAnsi="Bookman Old Style" w:cs="Bookman Old Style"/>
      <w:color w:val="000000"/>
      <w:sz w:val="24"/>
      <w:szCs w:val="24"/>
    </w:rPr>
  </w:style>
  <w:style w:type="character" w:styleId="UnresolvedMention">
    <w:name w:val="Unresolved Mention"/>
    <w:basedOn w:val="DefaultParagraphFont"/>
    <w:uiPriority w:val="99"/>
    <w:semiHidden/>
    <w:unhideWhenUsed/>
    <w:rsid w:val="00D72535"/>
    <w:rPr>
      <w:color w:val="605E5C"/>
      <w:shd w:val="clear" w:color="auto" w:fill="E1DFDD"/>
    </w:rPr>
  </w:style>
  <w:style w:type="paragraph" w:styleId="NormalWeb">
    <w:name w:val="Normal (Web)"/>
    <w:basedOn w:val="Normal"/>
    <w:uiPriority w:val="99"/>
    <w:semiHidden/>
    <w:unhideWhenUsed/>
    <w:rsid w:val="00095FBE"/>
    <w:pPr>
      <w:spacing w:after="0" w:line="240" w:lineRule="auto"/>
      <w:ind w:left="0" w:firstLine="0"/>
      <w:jc w:val="left"/>
    </w:pPr>
    <w:rPr>
      <w:rFonts w:ascii="Times New Roman" w:eastAsiaTheme="minorHAnsi" w:hAnsi="Times New Roman" w:cs="Times New Roman"/>
      <w:color w:val="auto"/>
      <w:sz w:val="24"/>
      <w:szCs w:val="24"/>
    </w:rPr>
  </w:style>
  <w:style w:type="paragraph" w:styleId="Header">
    <w:name w:val="header"/>
    <w:basedOn w:val="Normal"/>
    <w:link w:val="HeaderChar"/>
    <w:uiPriority w:val="99"/>
    <w:unhideWhenUsed/>
    <w:rsid w:val="00BD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37"/>
    <w:rPr>
      <w:rFonts w:ascii="Calibri" w:eastAsia="Calibri" w:hAnsi="Calibri" w:cs="Calibri"/>
      <w:color w:val="000000"/>
      <w:sz w:val="26"/>
    </w:rPr>
  </w:style>
  <w:style w:type="paragraph" w:styleId="Footer">
    <w:name w:val="footer"/>
    <w:basedOn w:val="Normal"/>
    <w:link w:val="FooterChar"/>
    <w:uiPriority w:val="99"/>
    <w:unhideWhenUsed/>
    <w:rsid w:val="00BD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37"/>
    <w:rPr>
      <w:rFonts w:ascii="Calibri" w:eastAsia="Calibri" w:hAnsi="Calibri" w:cs="Calibri"/>
      <w:color w:val="000000"/>
      <w:sz w:val="26"/>
    </w:rPr>
  </w:style>
  <w:style w:type="character" w:styleId="FollowedHyperlink">
    <w:name w:val="FollowedHyperlink"/>
    <w:basedOn w:val="DefaultParagraphFont"/>
    <w:uiPriority w:val="99"/>
    <w:semiHidden/>
    <w:unhideWhenUsed/>
    <w:rsid w:val="00183A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7440">
      <w:bodyDiv w:val="1"/>
      <w:marLeft w:val="0"/>
      <w:marRight w:val="0"/>
      <w:marTop w:val="0"/>
      <w:marBottom w:val="0"/>
      <w:divBdr>
        <w:top w:val="none" w:sz="0" w:space="0" w:color="auto"/>
        <w:left w:val="none" w:sz="0" w:space="0" w:color="auto"/>
        <w:bottom w:val="none" w:sz="0" w:space="0" w:color="auto"/>
        <w:right w:val="none" w:sz="0" w:space="0" w:color="auto"/>
      </w:divBdr>
    </w:div>
    <w:div w:id="235092734">
      <w:bodyDiv w:val="1"/>
      <w:marLeft w:val="0"/>
      <w:marRight w:val="0"/>
      <w:marTop w:val="0"/>
      <w:marBottom w:val="0"/>
      <w:divBdr>
        <w:top w:val="none" w:sz="0" w:space="0" w:color="auto"/>
        <w:left w:val="none" w:sz="0" w:space="0" w:color="auto"/>
        <w:bottom w:val="none" w:sz="0" w:space="0" w:color="auto"/>
        <w:right w:val="none" w:sz="0" w:space="0" w:color="auto"/>
      </w:divBdr>
    </w:div>
    <w:div w:id="1122115660">
      <w:bodyDiv w:val="1"/>
      <w:marLeft w:val="0"/>
      <w:marRight w:val="0"/>
      <w:marTop w:val="0"/>
      <w:marBottom w:val="0"/>
      <w:divBdr>
        <w:top w:val="none" w:sz="0" w:space="0" w:color="auto"/>
        <w:left w:val="none" w:sz="0" w:space="0" w:color="auto"/>
        <w:bottom w:val="none" w:sz="0" w:space="0" w:color="auto"/>
        <w:right w:val="none" w:sz="0" w:space="0" w:color="auto"/>
      </w:divBdr>
    </w:div>
    <w:div w:id="1346975615">
      <w:bodyDiv w:val="1"/>
      <w:marLeft w:val="0"/>
      <w:marRight w:val="0"/>
      <w:marTop w:val="0"/>
      <w:marBottom w:val="0"/>
      <w:divBdr>
        <w:top w:val="none" w:sz="0" w:space="0" w:color="auto"/>
        <w:left w:val="none" w:sz="0" w:space="0" w:color="auto"/>
        <w:bottom w:val="none" w:sz="0" w:space="0" w:color="auto"/>
        <w:right w:val="none" w:sz="0" w:space="0" w:color="auto"/>
      </w:divBdr>
    </w:div>
    <w:div w:id="1708287683">
      <w:bodyDiv w:val="1"/>
      <w:marLeft w:val="0"/>
      <w:marRight w:val="0"/>
      <w:marTop w:val="0"/>
      <w:marBottom w:val="0"/>
      <w:divBdr>
        <w:top w:val="none" w:sz="0" w:space="0" w:color="auto"/>
        <w:left w:val="none" w:sz="0" w:space="0" w:color="auto"/>
        <w:bottom w:val="none" w:sz="0" w:space="0" w:color="auto"/>
        <w:right w:val="none" w:sz="0" w:space="0" w:color="auto"/>
      </w:divBdr>
    </w:div>
    <w:div w:id="1969967607">
      <w:bodyDiv w:val="1"/>
      <w:marLeft w:val="0"/>
      <w:marRight w:val="0"/>
      <w:marTop w:val="0"/>
      <w:marBottom w:val="0"/>
      <w:divBdr>
        <w:top w:val="none" w:sz="0" w:space="0" w:color="auto"/>
        <w:left w:val="none" w:sz="0" w:space="0" w:color="auto"/>
        <w:bottom w:val="none" w:sz="0" w:space="0" w:color="auto"/>
        <w:right w:val="none" w:sz="0" w:space="0" w:color="auto"/>
      </w:divBdr>
    </w:div>
    <w:div w:id="1983342332">
      <w:bodyDiv w:val="1"/>
      <w:marLeft w:val="0"/>
      <w:marRight w:val="0"/>
      <w:marTop w:val="0"/>
      <w:marBottom w:val="0"/>
      <w:divBdr>
        <w:top w:val="none" w:sz="0" w:space="0" w:color="auto"/>
        <w:left w:val="none" w:sz="0" w:space="0" w:color="auto"/>
        <w:bottom w:val="none" w:sz="0" w:space="0" w:color="auto"/>
        <w:right w:val="none" w:sz="0" w:space="0" w:color="auto"/>
      </w:divBdr>
    </w:div>
    <w:div w:id="2090811563">
      <w:bodyDiv w:val="1"/>
      <w:marLeft w:val="0"/>
      <w:marRight w:val="0"/>
      <w:marTop w:val="0"/>
      <w:marBottom w:val="0"/>
      <w:divBdr>
        <w:top w:val="none" w:sz="0" w:space="0" w:color="auto"/>
        <w:left w:val="none" w:sz="0" w:space="0" w:color="auto"/>
        <w:bottom w:val="none" w:sz="0" w:space="0" w:color="auto"/>
        <w:right w:val="none" w:sz="0" w:space="0" w:color="auto"/>
      </w:divBdr>
    </w:div>
    <w:div w:id="213609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freeman@rehab.alabam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0A91-564F-4818-86F6-147E865931B3}">
  <ds:schemaRefs>
    <ds:schemaRef ds:uri="http://schemas.openxmlformats.org/officeDocument/2006/bibliography"/>
  </ds:schemaRefs>
</ds:datastoreItem>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3224</Words>
  <Characters>18380</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Karen (Rehab)</dc:creator>
  <cp:keywords/>
  <dc:description/>
  <cp:lastModifiedBy>Strother, Hannah (Rehab)</cp:lastModifiedBy>
  <cp:revision>2</cp:revision>
  <cp:lastPrinted>2025-11-19T18:52:00Z</cp:lastPrinted>
  <dcterms:created xsi:type="dcterms:W3CDTF">2026-06-03T15:14:00Z</dcterms:created>
  <dcterms:modified xsi:type="dcterms:W3CDTF">2026-06-03T15:14:00Z</dcterms:modified>
</cp:coreProperties>
</file>